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C5B74" w14:textId="77777777" w:rsidR="00480123" w:rsidRDefault="00480123" w:rsidP="0048012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к ООП ООО</w:t>
      </w:r>
    </w:p>
    <w:p w14:paraId="75BD4EA6" w14:textId="566C2D47" w:rsidR="00480123" w:rsidRDefault="00480123" w:rsidP="0048012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МБОУ «Гребенская СОШ</w:t>
      </w:r>
      <w:r w:rsidR="004F5A45">
        <w:rPr>
          <w:rFonts w:ascii="Times New Roman" w:hAnsi="Times New Roman" w:cs="Times New Roman"/>
          <w:b/>
          <w:sz w:val="24"/>
          <w:szCs w:val="24"/>
        </w:rPr>
        <w:t xml:space="preserve"> №1</w:t>
      </w:r>
      <w:r>
        <w:rPr>
          <w:rFonts w:ascii="Times New Roman" w:hAnsi="Times New Roman" w:cs="Times New Roman"/>
          <w:b/>
          <w:sz w:val="24"/>
          <w:szCs w:val="24"/>
        </w:rPr>
        <w:t>»</w:t>
      </w:r>
    </w:p>
    <w:p w14:paraId="7A7F2A84" w14:textId="71A88BE6" w:rsidR="00E67B18" w:rsidRPr="00E67B18" w:rsidRDefault="00E67B18" w:rsidP="00E67B18">
      <w:pPr>
        <w:spacing w:after="0" w:line="240" w:lineRule="auto"/>
        <w:jc w:val="right"/>
        <w:rPr>
          <w:rFonts w:ascii="Times New Roman" w:eastAsia="Calibri" w:hAnsi="Times New Roman" w:cs="Times New Roman"/>
          <w:b/>
          <w:sz w:val="24"/>
          <w:szCs w:val="24"/>
        </w:rPr>
      </w:pPr>
      <w:r w:rsidRPr="00E67B18">
        <w:rPr>
          <w:rFonts w:ascii="Times New Roman" w:eastAsia="Calibri" w:hAnsi="Times New Roman" w:cs="Times New Roman"/>
          <w:b/>
          <w:sz w:val="24"/>
          <w:szCs w:val="24"/>
        </w:rPr>
        <w:t>Приказ № 9</w:t>
      </w:r>
      <w:r w:rsidR="004F5A45">
        <w:rPr>
          <w:rFonts w:ascii="Times New Roman" w:eastAsia="Calibri" w:hAnsi="Times New Roman" w:cs="Times New Roman"/>
          <w:b/>
          <w:sz w:val="24"/>
          <w:szCs w:val="24"/>
        </w:rPr>
        <w:t>7</w:t>
      </w:r>
      <w:r w:rsidRPr="00E67B18">
        <w:rPr>
          <w:rFonts w:ascii="Times New Roman" w:eastAsia="Calibri" w:hAnsi="Times New Roman" w:cs="Times New Roman"/>
          <w:b/>
          <w:sz w:val="24"/>
          <w:szCs w:val="24"/>
        </w:rPr>
        <w:t xml:space="preserve"> от2</w:t>
      </w:r>
      <w:r w:rsidR="004F5A45">
        <w:rPr>
          <w:rFonts w:ascii="Times New Roman" w:eastAsia="Calibri" w:hAnsi="Times New Roman" w:cs="Times New Roman"/>
          <w:b/>
          <w:sz w:val="24"/>
          <w:szCs w:val="24"/>
        </w:rPr>
        <w:t>7</w:t>
      </w:r>
      <w:r w:rsidRPr="00E67B18">
        <w:rPr>
          <w:rFonts w:ascii="Times New Roman" w:eastAsia="Calibri" w:hAnsi="Times New Roman" w:cs="Times New Roman"/>
          <w:b/>
          <w:sz w:val="24"/>
          <w:szCs w:val="24"/>
        </w:rPr>
        <w:t xml:space="preserve">.08.2024г </w:t>
      </w:r>
    </w:p>
    <w:p w14:paraId="7B8EFFAA" w14:textId="77777777" w:rsidR="00480123" w:rsidRDefault="00480123" w:rsidP="00480123">
      <w:pPr>
        <w:spacing w:after="0" w:line="240" w:lineRule="auto"/>
        <w:jc w:val="right"/>
        <w:rPr>
          <w:rFonts w:ascii="Times New Roman" w:hAnsi="Times New Roman" w:cs="Times New Roman"/>
          <w:b/>
          <w:sz w:val="24"/>
          <w:szCs w:val="24"/>
        </w:rPr>
      </w:pPr>
    </w:p>
    <w:p w14:paraId="37F30462" w14:textId="77777777" w:rsidR="00296032"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 Целевой раздел ООП</w:t>
      </w:r>
    </w:p>
    <w:p w14:paraId="00FC0589" w14:textId="77777777" w:rsidR="00332C2A" w:rsidRPr="00E233CA" w:rsidRDefault="00296032"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14:paraId="5F6D1BC1" w14:textId="77777777" w:rsidR="00296032" w:rsidRPr="00E233CA" w:rsidRDefault="0029603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1.3.1. Общие положения</w:t>
      </w:r>
      <w:r w:rsidR="00CF5F63" w:rsidRPr="00E233CA">
        <w:rPr>
          <w:rFonts w:ascii="Times New Roman" w:hAnsi="Times New Roman" w:cs="Times New Roman"/>
          <w:b/>
          <w:sz w:val="24"/>
          <w:szCs w:val="24"/>
        </w:rPr>
        <w:t xml:space="preserve"> </w:t>
      </w:r>
    </w:p>
    <w:p w14:paraId="77CEA3C9"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Система оценки достижения планируемых результатов освоения ООП ООО (далее – система оценки) представляет собой один из инструментов реализации требований федерального государственного образовательного стандарта основного общего образования к результатам освоения ООП ООО, направленный на обеспечение качества образ</w:t>
      </w:r>
      <w:r w:rsidR="00CE4FA1" w:rsidRPr="00E233CA">
        <w:rPr>
          <w:rFonts w:ascii="Times New Roman" w:hAnsi="Times New Roman" w:cs="Times New Roman"/>
          <w:sz w:val="24"/>
          <w:szCs w:val="24"/>
        </w:rPr>
        <w:t>ования, что предполагает вовлеченность</w:t>
      </w:r>
      <w:r w:rsidRPr="00E233CA">
        <w:rPr>
          <w:rFonts w:ascii="Times New Roman" w:hAnsi="Times New Roman" w:cs="Times New Roman"/>
          <w:sz w:val="24"/>
          <w:szCs w:val="24"/>
        </w:rPr>
        <w:t xml:space="preserve"> в оценочную деятельность как педагогов, так и обучающихся. </w:t>
      </w:r>
    </w:p>
    <w:p w14:paraId="4D6E582B"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устанавливает: </w:t>
      </w:r>
    </w:p>
    <w:p w14:paraId="1D395718"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основные направления и цели оценочной деятельности, в том числе ориентированные на управление качеством образования; </w:t>
      </w:r>
    </w:p>
    <w:p w14:paraId="3BCEF5A8"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объект и содержание оценки;</w:t>
      </w:r>
    </w:p>
    <w:p w14:paraId="0DB301E1"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критерии, процедуры и состав инструментария оценивания; </w:t>
      </w:r>
    </w:p>
    <w:p w14:paraId="275BD208"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формы представления результатов, условия и границы применения системы оценки; </w:t>
      </w:r>
    </w:p>
    <w:p w14:paraId="089546B7"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текущего контроля успеваемости и промежуточной аттестации в рамках урочной и внеурочной деятельности, в том числе оценки проектной деятельности; </w:t>
      </w:r>
    </w:p>
    <w:p w14:paraId="61C68ABC"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подходы к организации итоговой оценки по предметам, не выносимым на государственную итоговую аттестацию; </w:t>
      </w:r>
    </w:p>
    <w:p w14:paraId="18C5273D"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подходы к организации и содержанию государственной итоговой аттестации (ГИА). </w:t>
      </w:r>
    </w:p>
    <w:p w14:paraId="5E7F19F0"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освоения основной образовательной программы основного общего образования должна: </w:t>
      </w:r>
    </w:p>
    <w:p w14:paraId="4D12F0AA"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14:paraId="6AA799D9"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14:paraId="3AC60FD8"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иное на усмотрение образовательной организации)</w:t>
      </w:r>
      <w:r w:rsidRPr="00E233CA">
        <w:rPr>
          <w:rFonts w:ascii="Times New Roman" w:hAnsi="Times New Roman" w:cs="Times New Roman"/>
          <w:sz w:val="24"/>
          <w:szCs w:val="24"/>
        </w:rPr>
        <w:t>.</w:t>
      </w:r>
    </w:p>
    <w:p w14:paraId="5B5AAE87" w14:textId="77777777" w:rsidR="00C8450A" w:rsidRPr="00E233CA" w:rsidRDefault="00296032" w:rsidP="00990152">
      <w:pPr>
        <w:spacing w:after="0" w:line="240" w:lineRule="auto"/>
        <w:ind w:firstLine="709"/>
        <w:jc w:val="both"/>
        <w:rPr>
          <w:rFonts w:ascii="Times New Roman" w:hAnsi="Times New Roman" w:cs="Times New Roman"/>
          <w:b/>
          <w:i/>
          <w:sz w:val="24"/>
          <w:szCs w:val="24"/>
        </w:rPr>
      </w:pPr>
      <w:r w:rsidRPr="00E233CA">
        <w:rPr>
          <w:rFonts w:ascii="Times New Roman" w:hAnsi="Times New Roman" w:cs="Times New Roman"/>
          <w:b/>
          <w:i/>
          <w:sz w:val="24"/>
          <w:szCs w:val="24"/>
        </w:rPr>
        <w:t xml:space="preserve">Функции системы оценки: </w:t>
      </w:r>
    </w:p>
    <w:p w14:paraId="40E661CF"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передача контрольно-оценочных механизмов от учителя к обучающимся; </w:t>
      </w:r>
    </w:p>
    <w:p w14:paraId="61432A33"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переход от контроля констатирующего к контролю диагностирующему, процессуальному; </w:t>
      </w:r>
    </w:p>
    <w:p w14:paraId="68B6C4DC"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обеспечение эффективной «обратной связи», позволяющей осуществлять управление качеством образования на основании полученной информации об усвоении обучающимися планируемых (личностных, метапредметных и предметных) результатов ООП</w:t>
      </w:r>
      <w:r w:rsidRPr="00E233CA">
        <w:rPr>
          <w:rFonts w:ascii="Times New Roman" w:hAnsi="Times New Roman" w:cs="Times New Roman"/>
          <w:sz w:val="24"/>
          <w:szCs w:val="24"/>
        </w:rPr>
        <w:t>.</w:t>
      </w:r>
    </w:p>
    <w:p w14:paraId="46AB2010"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Цель оценочной деятельности – обеспечение получения обучающимися качественного образования посредством регулярного контроля и оценки соответствия образовательной деятельности и подготовки обучающихся требованиям ФГОС основного общего образования. </w:t>
      </w:r>
    </w:p>
    <w:p w14:paraId="2DF9CE1F"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Общую цель оценочной деятельности можно конкретизировать через следующие взаимосвязанные цели: </w:t>
      </w:r>
    </w:p>
    <w:p w14:paraId="6365399A"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ориентация образовательной деятельности на достижение обучающимися планируемых результатов освоения основной образовательной программы основного общего образования; </w:t>
      </w:r>
    </w:p>
    <w:p w14:paraId="3D5FA795"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обеспечение эффективной обратной связи, позволяющей осуществлять управление качеством образования; </w:t>
      </w:r>
    </w:p>
    <w:p w14:paraId="19ACC26B"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w:t>
      </w:r>
      <w:r w:rsidR="00296032" w:rsidRPr="00E233CA">
        <w:rPr>
          <w:rFonts w:ascii="Times New Roman" w:hAnsi="Times New Roman" w:cs="Times New Roman"/>
          <w:sz w:val="24"/>
          <w:szCs w:val="24"/>
        </w:rPr>
        <w:t xml:space="preserve"> включение учителей и обучающихся в осознанную и целенаправленную формирующую и диагностическую оценочную деятельность, направленную на последовательное «пошаговое» достижение итоговых планируемых результатов. </w:t>
      </w:r>
    </w:p>
    <w:p w14:paraId="13AB3AB2" w14:textId="77777777" w:rsidR="00C8450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14:paraId="2AF77E81"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внутренней системы оценки качества образования образовательной организации, мониторинговых исследований муниципального</w:t>
      </w:r>
      <w:r w:rsidR="00850985"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регионального и федерального уровней; </w:t>
      </w:r>
    </w:p>
    <w:p w14:paraId="73BCEB69"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14:paraId="319FFF1A"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эффективности деятельности образовательной организации; </w:t>
      </w:r>
    </w:p>
    <w:p w14:paraId="620A47E8"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результатов деятельности образовательной организации как основа аккредитационных процедур. Особенности системы оценки: </w:t>
      </w:r>
    </w:p>
    <w:p w14:paraId="3F7589B7"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комплексный подход к оценке результатов образования (оценка личностных, метапредметных (регулятивных, коммуникативных и познавательных универсальных учебных действий) и предметных результатов освоения обучающимися ООП ООО); </w:t>
      </w:r>
    </w:p>
    <w:p w14:paraId="1B3103AE"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планируемых результатов освоения обучающимися ООП ООО в качестве содержательной и критериальной базы оценки; </w:t>
      </w:r>
    </w:p>
    <w:p w14:paraId="4266E7A7"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успешности освоения содержания отдельных учебных предметов на основе системно-деятельностного подхода, проявляющегося в способности выполнению учебно-практических и учебно-познавательных задач; </w:t>
      </w:r>
    </w:p>
    <w:p w14:paraId="00D1C96A"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оценка динамики образовательных достижений обучающихся; </w:t>
      </w:r>
    </w:p>
    <w:p w14:paraId="0B288F86"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сочетание внешней и внутренней оценки как механизма обеспечения качества образования; </w:t>
      </w:r>
    </w:p>
    <w:p w14:paraId="2E16BB02"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 </w:t>
      </w:r>
    </w:p>
    <w:p w14:paraId="39110AF7"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уровневый подход к разработке планируемых результатов, инструментария и представлению данных; </w:t>
      </w:r>
    </w:p>
    <w:p w14:paraId="5DDE6FA5"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накопительной системы оценивания, характеризующей динамику индивидуальных образовательных достижений обучающихся; </w:t>
      </w:r>
    </w:p>
    <w:p w14:paraId="396E013B"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 </w:t>
      </w:r>
    </w:p>
    <w:p w14:paraId="4C320AAD"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включение обучающихся в активную контрольно-оценочную деятельность; </w:t>
      </w:r>
    </w:p>
    <w:p w14:paraId="36D06B4F" w14:textId="77777777" w:rsidR="00C8450A"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при итоговом оценивании результатов освоения обучающимися ООП ООО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w:t>
      </w:r>
    </w:p>
    <w:p w14:paraId="74B19514" w14:textId="77777777" w:rsidR="00CF5F63" w:rsidRPr="00E233CA" w:rsidRDefault="00C8450A"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w:t>
      </w:r>
      <w:r w:rsidR="00296032" w:rsidRPr="00E233CA">
        <w:rPr>
          <w:rFonts w:ascii="Times New Roman" w:hAnsi="Times New Roman" w:cs="Times New Roman"/>
          <w:sz w:val="24"/>
          <w:szCs w:val="24"/>
        </w:rPr>
        <w:t xml:space="preserve"> итоговая оценка результатов освоения ООП ООО определяется по результатам промежуточной и итоговой аттестации обучающихся; </w:t>
      </w:r>
    </w:p>
    <w:p w14:paraId="5BB1293C"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296032" w:rsidRPr="00E233CA">
        <w:rPr>
          <w:rFonts w:ascii="Times New Roman" w:hAnsi="Times New Roman" w:cs="Times New Roman"/>
          <w:sz w:val="24"/>
          <w:szCs w:val="24"/>
        </w:rPr>
        <w:t xml:space="preserve"> интер</w:t>
      </w:r>
      <w:r w:rsidRPr="00E233CA">
        <w:rPr>
          <w:rFonts w:ascii="Times New Roman" w:hAnsi="Times New Roman" w:cs="Times New Roman"/>
          <w:sz w:val="24"/>
          <w:szCs w:val="24"/>
        </w:rPr>
        <w:t>претация результатов оценки веде</w:t>
      </w:r>
      <w:r w:rsidR="00296032" w:rsidRPr="00E233CA">
        <w:rPr>
          <w:rFonts w:ascii="Times New Roman" w:hAnsi="Times New Roman" w:cs="Times New Roman"/>
          <w:sz w:val="24"/>
          <w:szCs w:val="24"/>
        </w:rPr>
        <w:t xml:space="preserve">тся на основе контекстной информации об условиях и особенностях деятельности субъектов образовательного процесса. </w:t>
      </w:r>
    </w:p>
    <w:p w14:paraId="3687BE23" w14:textId="77777777" w:rsidR="00332C2A" w:rsidRPr="00E233CA" w:rsidRDefault="0029603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частности, итоговая оценка обучающихся определяется с уч</w:t>
      </w:r>
      <w:r w:rsidR="00CF5F63" w:rsidRPr="00E233CA">
        <w:rPr>
          <w:rFonts w:ascii="Times New Roman" w:hAnsi="Times New Roman" w:cs="Times New Roman"/>
          <w:sz w:val="24"/>
          <w:szCs w:val="24"/>
        </w:rPr>
        <w:t>е</w:t>
      </w:r>
      <w:r w:rsidRPr="00E233CA">
        <w:rPr>
          <w:rFonts w:ascii="Times New Roman" w:hAnsi="Times New Roman" w:cs="Times New Roman"/>
          <w:sz w:val="24"/>
          <w:szCs w:val="24"/>
        </w:rPr>
        <w:t>том их стартового уровня и динамики образовательных достижений.</w:t>
      </w:r>
    </w:p>
    <w:p w14:paraId="1096084E" w14:textId="7DD8CAF2"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Основным объектом системы оценки</w:t>
      </w:r>
      <w:r w:rsidRPr="00E233CA">
        <w:rPr>
          <w:rFonts w:ascii="Times New Roman" w:hAnsi="Times New Roman" w:cs="Times New Roman"/>
          <w:sz w:val="24"/>
          <w:szCs w:val="24"/>
        </w:rPr>
        <w:t xml:space="preserve">, ее содержательной и критериальной базой выступают требования ФГОС основного общего образования, которые конкретизируются в планируемых результатах освоения обучающимися основной образовательной программы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FD5EA2">
        <w:rPr>
          <w:rFonts w:ascii="Times New Roman" w:hAnsi="Times New Roman" w:cs="Times New Roman"/>
          <w:sz w:val="24"/>
          <w:szCs w:val="24"/>
        </w:rPr>
        <w:t xml:space="preserve"> №1</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Система оценки включает процедуры внутренней и внешней оценки.</w:t>
      </w:r>
    </w:p>
    <w:p w14:paraId="66C945AA"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внутренней оценки образовательных результатов выполняет следующие функции: </w:t>
      </w:r>
    </w:p>
    <w:p w14:paraId="528286D7"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обеспечивает обратную связь на основе получения и анализа информации о результатах образования, </w:t>
      </w:r>
    </w:p>
    <w:p w14:paraId="747BB826"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ориентирует образовательный процесс на достижение образовательных результатов, удовлетворяющих потребности потребителей (личности, общества, государства), </w:t>
      </w:r>
    </w:p>
    <w:p w14:paraId="49548609"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ориентирует образовательный процесс на реализацию и достижение планируемых результатов образования. </w:t>
      </w:r>
    </w:p>
    <w:p w14:paraId="4AA6E767"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Внутренняя система оценки качества</w:t>
      </w:r>
      <w:r w:rsidRPr="00E233CA">
        <w:rPr>
          <w:rFonts w:ascii="Times New Roman" w:hAnsi="Times New Roman" w:cs="Times New Roman"/>
          <w:sz w:val="24"/>
          <w:szCs w:val="24"/>
        </w:rPr>
        <w:t xml:space="preserve"> образования включает: стартовую диагностику, текущую оценку качества образования, портфель достижений обучающегося, внутришкольную оценку образовательных достижений, промежуточную и итоговую аттестацию обучающихся </w:t>
      </w:r>
    </w:p>
    <w:p w14:paraId="000835FC"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К внешним процедурам относятся</w:t>
      </w:r>
      <w:r w:rsidRPr="00E233CA">
        <w:rPr>
          <w:rFonts w:ascii="Times New Roman" w:hAnsi="Times New Roman" w:cs="Times New Roman"/>
          <w:sz w:val="24"/>
          <w:szCs w:val="24"/>
        </w:rPr>
        <w:t xml:space="preserve">: государственная итоговая аттестация, независимая оценка качества образования и мониторинговые исследования муниципального, регионального и федерального уровней. </w:t>
      </w:r>
    </w:p>
    <w:p w14:paraId="560BB6AC" w14:textId="77777777"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A6BD22F"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p>
    <w:p w14:paraId="356B1331"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p>
    <w:p w14:paraId="67CC0887"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внутренней системы оценки качества образования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w:t>
      </w:r>
    </w:p>
    <w:p w14:paraId="1970190F"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14:paraId="7C7E0B25"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Уровневый подход</w:t>
      </w:r>
      <w:r w:rsidRPr="00E233CA">
        <w:rPr>
          <w:rFonts w:ascii="Times New Roman" w:hAnsi="Times New Roman" w:cs="Times New Roman"/>
          <w:sz w:val="24"/>
          <w:szCs w:val="24"/>
        </w:rPr>
        <w:t xml:space="preserve">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0A7E7B36" w14:textId="77777777" w:rsidR="00CF5F63"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промежуточной аттестации</w:t>
      </w:r>
      <w:r w:rsidRPr="00E233CA">
        <w:rPr>
          <w:rFonts w:ascii="Times New Roman" w:hAnsi="Times New Roman" w:cs="Times New Roman"/>
          <w:sz w:val="24"/>
          <w:szCs w:val="24"/>
        </w:rPr>
        <w:t xml:space="preserve">, представляющие собой результаты внутренней системы оценки качества образования индивидуальных образовательных достижений (ИОД) обучающихся, отражают динамику формирования их способности к решению учебно - 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 </w:t>
      </w:r>
    </w:p>
    <w:p w14:paraId="31498855" w14:textId="77777777" w:rsidR="00332C2A"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i/>
          <w:sz w:val="24"/>
          <w:szCs w:val="24"/>
        </w:rPr>
        <w:t>Результаты итоговой аттестации выпускников</w:t>
      </w:r>
      <w:r w:rsidRPr="00E233CA">
        <w:rPr>
          <w:rFonts w:ascii="Times New Roman" w:hAnsi="Times New Roman" w:cs="Times New Roman"/>
          <w:sz w:val="24"/>
          <w:szCs w:val="24"/>
        </w:rPr>
        <w:t xml:space="preserve"> (в том числе государственной)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14:paraId="6CFFE3D1" w14:textId="602B96E6" w:rsidR="00206BB2" w:rsidRPr="00E233CA" w:rsidRDefault="00CF5F63"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 требованиями Федерального Закона № 273-ФЗ «Об образовании в Российской Федерации» (2012 г.) (пп. 10, 11, 13 п. 3 ст. 28) </w:t>
      </w:r>
      <w:r w:rsidR="00D51BA5">
        <w:rPr>
          <w:rFonts w:ascii="Times New Roman" w:hAnsi="Times New Roman" w:cs="Times New Roman"/>
          <w:sz w:val="24"/>
          <w:szCs w:val="24"/>
        </w:rPr>
        <w:t>МБОУ «Гребенская СОШ</w:t>
      </w:r>
      <w:r w:rsidR="00FD5EA2">
        <w:rPr>
          <w:rFonts w:ascii="Times New Roman" w:hAnsi="Times New Roman" w:cs="Times New Roman"/>
          <w:sz w:val="24"/>
          <w:szCs w:val="24"/>
        </w:rPr>
        <w:t xml:space="preserve"> №1</w:t>
      </w:r>
      <w:r w:rsidR="00D51BA5">
        <w:rPr>
          <w:rFonts w:ascii="Times New Roman" w:hAnsi="Times New Roman" w:cs="Times New Roman"/>
          <w:sz w:val="24"/>
          <w:szCs w:val="24"/>
        </w:rPr>
        <w:t>»</w:t>
      </w:r>
      <w:r w:rsidR="00990152" w:rsidRPr="00E233CA">
        <w:rPr>
          <w:rFonts w:ascii="Times New Roman" w:hAnsi="Times New Roman" w:cs="Times New Roman"/>
          <w:sz w:val="24"/>
          <w:szCs w:val="24"/>
        </w:rPr>
        <w:t xml:space="preserve"> </w:t>
      </w:r>
      <w:r w:rsidRPr="00E233CA">
        <w:rPr>
          <w:rFonts w:ascii="Times New Roman" w:hAnsi="Times New Roman" w:cs="Times New Roman"/>
          <w:sz w:val="24"/>
          <w:szCs w:val="24"/>
        </w:rPr>
        <w:t>осуществляет</w:t>
      </w:r>
      <w:r w:rsidR="00206BB2" w:rsidRPr="00E233CA">
        <w:rPr>
          <w:rFonts w:ascii="Times New Roman" w:hAnsi="Times New Roman" w:cs="Times New Roman"/>
          <w:sz w:val="24"/>
          <w:szCs w:val="24"/>
        </w:rPr>
        <w:t>:</w:t>
      </w:r>
    </w:p>
    <w:p w14:paraId="2FD3B8F2"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 xml:space="preserve"> текущий контроль успеваемости и промежуточную аттестацию обучающихся, установление их форм, периодичности и порядка проведения; </w:t>
      </w:r>
    </w:p>
    <w:p w14:paraId="686AE4AB"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и</w:t>
      </w:r>
      <w:r w:rsidR="00CF5F63" w:rsidRPr="00E233CA">
        <w:rPr>
          <w:rFonts w:ascii="Times New Roman" w:hAnsi="Times New Roman" w:cs="Times New Roman"/>
          <w:sz w:val="24"/>
          <w:szCs w:val="24"/>
        </w:rPr>
        <w:t xml:space="preserve">ндивидуальный учет результатов освоения обучающимися образовательных программ; </w:t>
      </w:r>
    </w:p>
    <w:p w14:paraId="67D35C45" w14:textId="77777777"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00CF5F63" w:rsidRPr="00E233CA">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 в соответствии с разработанными локальными актами.</w:t>
      </w:r>
    </w:p>
    <w:p w14:paraId="3287AF57"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На основании данного требования к структуре основной образовательной программы основного общего образования в системе оценки определены два направления: </w:t>
      </w:r>
    </w:p>
    <w:p w14:paraId="1A5E6224"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достижений обучающихся; </w:t>
      </w:r>
    </w:p>
    <w:p w14:paraId="31E7C822"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оценка эффективности деятельности образовательной организации. </w:t>
      </w:r>
    </w:p>
    <w:p w14:paraId="23F59E04" w14:textId="77777777"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Реализация первого направления «Оценка достижений обучающихся» в соответствии с нормой осуществляется посредством текущего контроля успеваемости и промежуточной аттестации обучающихся, реализация второго направления «Оценка эффективности деятельности образовательной организации» – посредством функционирования внутренней системы оценки качества образования (ВСОКО).</w:t>
      </w:r>
    </w:p>
    <w:p w14:paraId="20BBB4E1" w14:textId="77777777" w:rsidR="00332C2A" w:rsidRPr="00E233CA" w:rsidRDefault="00924A8B" w:rsidP="00990152">
      <w:pPr>
        <w:spacing w:after="0" w:line="240" w:lineRule="auto"/>
        <w:ind w:firstLine="709"/>
        <w:jc w:val="both"/>
        <w:rPr>
          <w:rFonts w:ascii="Times New Roman" w:hAnsi="Times New Roman" w:cs="Times New Roman"/>
          <w:sz w:val="20"/>
          <w:szCs w:val="20"/>
        </w:rPr>
      </w:pPr>
      <w:r w:rsidRPr="00E233CA">
        <w:rPr>
          <w:rFonts w:ascii="Times New Roman" w:hAnsi="Times New Roman" w:cs="Times New Roman"/>
          <w:b/>
          <w:i/>
          <w:sz w:val="20"/>
          <w:szCs w:val="20"/>
        </w:rPr>
        <w:t>Комментарий:</w:t>
      </w:r>
      <w:r w:rsidRPr="00E233CA">
        <w:rPr>
          <w:rFonts w:ascii="Times New Roman" w:hAnsi="Times New Roman" w:cs="Times New Roman"/>
          <w:i/>
          <w:sz w:val="20"/>
          <w:szCs w:val="20"/>
        </w:rPr>
        <w:t xml:space="preserve"> </w:t>
      </w:r>
      <w:r w:rsidR="00206BB2" w:rsidRPr="00E233CA">
        <w:rPr>
          <w:rFonts w:ascii="Times New Roman" w:hAnsi="Times New Roman" w:cs="Times New Roman"/>
          <w:i/>
          <w:sz w:val="20"/>
          <w:szCs w:val="20"/>
        </w:rPr>
        <w:t>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Функционирование ВСОКО регламентируется локальными нормативными актами общеобразовательной организации</w:t>
      </w:r>
      <w:r w:rsidR="00206BB2" w:rsidRPr="00E233CA">
        <w:rPr>
          <w:rFonts w:ascii="Times New Roman" w:hAnsi="Times New Roman" w:cs="Times New Roman"/>
          <w:sz w:val="20"/>
          <w:szCs w:val="20"/>
        </w:rPr>
        <w:t>.</w:t>
      </w:r>
    </w:p>
    <w:p w14:paraId="5C16E2C5" w14:textId="77777777"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Объект и содержание оценки по двум направлениям оценочной деятельности, перечень локальных нормативных актов, регламентирующих их реализацию, представлены в таблице 1.3.1.</w:t>
      </w:r>
    </w:p>
    <w:p w14:paraId="750680E5" w14:textId="77777777" w:rsidR="00332C2A" w:rsidRPr="00E233CA" w:rsidRDefault="00206BB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w:t>
      </w:r>
    </w:p>
    <w:p w14:paraId="158BCF86" w14:textId="77777777"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Направления оценочной деятельности </w:t>
      </w:r>
    </w:p>
    <w:tbl>
      <w:tblPr>
        <w:tblStyle w:val="a5"/>
        <w:tblW w:w="0" w:type="auto"/>
        <w:tblLook w:val="04A0" w:firstRow="1" w:lastRow="0" w:firstColumn="1" w:lastColumn="0" w:noHBand="0" w:noVBand="1"/>
      </w:tblPr>
      <w:tblGrid>
        <w:gridCol w:w="1698"/>
        <w:gridCol w:w="3781"/>
        <w:gridCol w:w="4432"/>
      </w:tblGrid>
      <w:tr w:rsidR="00E233CA" w:rsidRPr="00E233CA" w14:paraId="30BD7D56" w14:textId="77777777" w:rsidTr="00990152">
        <w:tc>
          <w:tcPr>
            <w:tcW w:w="1698" w:type="dxa"/>
          </w:tcPr>
          <w:p w14:paraId="2FA504BF" w14:textId="77777777" w:rsidR="00206BB2" w:rsidRPr="00E233CA" w:rsidRDefault="00206BB2" w:rsidP="00990152">
            <w:pPr>
              <w:jc w:val="center"/>
              <w:rPr>
                <w:rFonts w:ascii="Times New Roman" w:hAnsi="Times New Roman" w:cs="Times New Roman"/>
                <w:b/>
                <w:sz w:val="24"/>
                <w:szCs w:val="24"/>
              </w:rPr>
            </w:pPr>
          </w:p>
        </w:tc>
        <w:tc>
          <w:tcPr>
            <w:tcW w:w="3827" w:type="dxa"/>
          </w:tcPr>
          <w:p w14:paraId="68B3EEA6"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tc>
        <w:tc>
          <w:tcPr>
            <w:tcW w:w="4506" w:type="dxa"/>
          </w:tcPr>
          <w:p w14:paraId="59D73949" w14:textId="77777777" w:rsidR="00206BB2" w:rsidRPr="00E233CA" w:rsidRDefault="00206BB2" w:rsidP="00990152">
            <w:pPr>
              <w:ind w:firstLine="36"/>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деятельности образовательной организации</w:t>
            </w:r>
          </w:p>
        </w:tc>
      </w:tr>
      <w:tr w:rsidR="00E233CA" w:rsidRPr="00E233CA" w14:paraId="2FD65596" w14:textId="77777777" w:rsidTr="00990152">
        <w:tc>
          <w:tcPr>
            <w:tcW w:w="1698" w:type="dxa"/>
          </w:tcPr>
          <w:p w14:paraId="707E2195" w14:textId="77777777"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Объект</w:t>
            </w:r>
          </w:p>
        </w:tc>
        <w:tc>
          <w:tcPr>
            <w:tcW w:w="3827" w:type="dxa"/>
          </w:tcPr>
          <w:p w14:paraId="31DB4D10"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Достижение обучающимися планируемых результатов освоения основной образовательной программы основного общего образования, конкретизирующими требования ФГОС основного общего образования</w:t>
            </w:r>
          </w:p>
        </w:tc>
        <w:tc>
          <w:tcPr>
            <w:tcW w:w="4506" w:type="dxa"/>
          </w:tcPr>
          <w:p w14:paraId="45282312" w14:textId="694A54D6" w:rsidR="00206BB2" w:rsidRPr="00E233CA" w:rsidRDefault="00206BB2" w:rsidP="00D51BA5">
            <w:pPr>
              <w:jc w:val="center"/>
              <w:rPr>
                <w:rFonts w:ascii="Times New Roman" w:hAnsi="Times New Roman" w:cs="Times New Roman"/>
                <w:sz w:val="24"/>
                <w:szCs w:val="24"/>
              </w:rPr>
            </w:pPr>
            <w:r w:rsidRPr="00E233CA">
              <w:rPr>
                <w:rFonts w:ascii="Times New Roman" w:hAnsi="Times New Roman" w:cs="Times New Roman"/>
                <w:sz w:val="24"/>
                <w:szCs w:val="24"/>
              </w:rPr>
              <w:t xml:space="preserve">Образовательная деятельность (деятельность </w:t>
            </w:r>
            <w:r w:rsidR="00D51BA5">
              <w:rPr>
                <w:rFonts w:ascii="Times New Roman" w:hAnsi="Times New Roman" w:cs="Times New Roman"/>
                <w:sz w:val="24"/>
                <w:szCs w:val="24"/>
              </w:rPr>
              <w:t>МБОУ «Гребенская СОШ</w:t>
            </w:r>
            <w:r w:rsidR="004F5A45">
              <w:rPr>
                <w:rFonts w:ascii="Times New Roman" w:hAnsi="Times New Roman" w:cs="Times New Roman"/>
                <w:sz w:val="24"/>
                <w:szCs w:val="24"/>
              </w:rPr>
              <w:t xml:space="preserve"> №1</w:t>
            </w:r>
            <w:r w:rsidR="00D51BA5">
              <w:rPr>
                <w:rFonts w:ascii="Times New Roman" w:hAnsi="Times New Roman" w:cs="Times New Roman"/>
                <w:sz w:val="24"/>
                <w:szCs w:val="24"/>
              </w:rPr>
              <w:t xml:space="preserve">» </w:t>
            </w:r>
            <w:r w:rsidRPr="00E233CA">
              <w:rPr>
                <w:rFonts w:ascii="Times New Roman" w:hAnsi="Times New Roman" w:cs="Times New Roman"/>
                <w:sz w:val="24"/>
                <w:szCs w:val="24"/>
              </w:rPr>
              <w:t>о реализации основной образовательной программы основного общего образования)</w:t>
            </w:r>
          </w:p>
        </w:tc>
      </w:tr>
      <w:tr w:rsidR="00E233CA" w:rsidRPr="00E233CA" w14:paraId="62A9C6A1" w14:textId="77777777" w:rsidTr="00990152">
        <w:tc>
          <w:tcPr>
            <w:tcW w:w="1698" w:type="dxa"/>
          </w:tcPr>
          <w:p w14:paraId="4C9E327C" w14:textId="77777777"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Содержание оценки</w:t>
            </w:r>
          </w:p>
        </w:tc>
        <w:tc>
          <w:tcPr>
            <w:tcW w:w="3827" w:type="dxa"/>
          </w:tcPr>
          <w:p w14:paraId="6C039476"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Определение степени (уровня) достижения обучающимися личностных, метапредметных и предметных результатов освоения основной образовательной программы основного общего образования</w:t>
            </w:r>
          </w:p>
        </w:tc>
        <w:tc>
          <w:tcPr>
            <w:tcW w:w="4506" w:type="dxa"/>
          </w:tcPr>
          <w:p w14:paraId="606375C4"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Определение качества реализации программ содержательного раздела основной образовательной программы основного общего образования</w:t>
            </w:r>
            <w:r w:rsidR="009F34EE" w:rsidRPr="00E233CA">
              <w:rPr>
                <w:rFonts w:ascii="Times New Roman" w:hAnsi="Times New Roman" w:cs="Times New Roman"/>
                <w:sz w:val="24"/>
                <w:szCs w:val="24"/>
              </w:rPr>
              <w:t>.</w:t>
            </w:r>
            <w:r w:rsidRPr="00E233CA">
              <w:rPr>
                <w:rFonts w:ascii="Times New Roman" w:hAnsi="Times New Roman" w:cs="Times New Roman"/>
                <w:sz w:val="24"/>
                <w:szCs w:val="24"/>
              </w:rPr>
              <w:t xml:space="preserve"> Определение уровня соответствия профессиональной компетентности педагогов требованиям профессиональных стандартов</w:t>
            </w:r>
          </w:p>
        </w:tc>
      </w:tr>
      <w:tr w:rsidR="00206BB2" w:rsidRPr="00E233CA" w14:paraId="5D0F5063" w14:textId="77777777" w:rsidTr="00990152">
        <w:tc>
          <w:tcPr>
            <w:tcW w:w="1698" w:type="dxa"/>
          </w:tcPr>
          <w:p w14:paraId="2635F3F1" w14:textId="77777777" w:rsidR="00206BB2" w:rsidRPr="00E233CA" w:rsidRDefault="00206BB2" w:rsidP="00990152">
            <w:pPr>
              <w:jc w:val="both"/>
              <w:rPr>
                <w:rFonts w:ascii="Times New Roman" w:hAnsi="Times New Roman" w:cs="Times New Roman"/>
                <w:b/>
                <w:sz w:val="24"/>
                <w:szCs w:val="24"/>
              </w:rPr>
            </w:pPr>
            <w:r w:rsidRPr="00E233CA">
              <w:rPr>
                <w:rFonts w:ascii="Times New Roman" w:hAnsi="Times New Roman" w:cs="Times New Roman"/>
                <w:b/>
                <w:sz w:val="24"/>
                <w:szCs w:val="24"/>
              </w:rPr>
              <w:t>Локальные нормативные акты</w:t>
            </w:r>
          </w:p>
        </w:tc>
        <w:tc>
          <w:tcPr>
            <w:tcW w:w="3827" w:type="dxa"/>
          </w:tcPr>
          <w:p w14:paraId="7EDC3C23"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формах, периодичности, порядке текущего контроля успеваемости и промежуточной аттестации обучающихся». </w:t>
            </w:r>
          </w:p>
          <w:p w14:paraId="61FC17E1"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Положение об оценке проектной деятельности обучающихся.</w:t>
            </w:r>
          </w:p>
          <w:p w14:paraId="1F2CF4AC"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 Положение об оценке образовательных достижений.</w:t>
            </w:r>
          </w:p>
          <w:p w14:paraId="1AB32D79" w14:textId="77777777" w:rsidR="00206BB2" w:rsidRPr="00E233CA" w:rsidRDefault="00206BB2" w:rsidP="00990152">
            <w:pPr>
              <w:rPr>
                <w:rFonts w:ascii="Times New Roman" w:hAnsi="Times New Roman" w:cs="Times New Roman"/>
                <w:sz w:val="24"/>
                <w:szCs w:val="24"/>
              </w:rPr>
            </w:pPr>
            <w:r w:rsidRPr="00E233CA">
              <w:rPr>
                <w:rFonts w:ascii="Times New Roman" w:hAnsi="Times New Roman" w:cs="Times New Roman"/>
                <w:sz w:val="24"/>
                <w:szCs w:val="24"/>
              </w:rPr>
              <w:t xml:space="preserve"> -Положение о портфолио достижений обучающихся.</w:t>
            </w:r>
          </w:p>
        </w:tc>
        <w:tc>
          <w:tcPr>
            <w:tcW w:w="4506" w:type="dxa"/>
          </w:tcPr>
          <w:p w14:paraId="66E43D44" w14:textId="77777777" w:rsidR="00206BB2" w:rsidRPr="00E233CA" w:rsidRDefault="00206BB2"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Положение о порядке разработки, утверждения, внесения изменений и дополнений в образовательные программы </w:t>
            </w:r>
          </w:p>
        </w:tc>
      </w:tr>
    </w:tbl>
    <w:p w14:paraId="2F8BDB61" w14:textId="77777777" w:rsidR="00332C2A" w:rsidRPr="00E233CA" w:rsidRDefault="00332C2A" w:rsidP="00990152">
      <w:pPr>
        <w:spacing w:after="0" w:line="240" w:lineRule="auto"/>
        <w:jc w:val="center"/>
        <w:rPr>
          <w:rFonts w:ascii="Times New Roman" w:hAnsi="Times New Roman" w:cs="Times New Roman"/>
          <w:b/>
          <w:sz w:val="24"/>
          <w:szCs w:val="24"/>
        </w:rPr>
      </w:pPr>
    </w:p>
    <w:p w14:paraId="236BE3EB" w14:textId="77777777" w:rsidR="00206BB2"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достижений обучающихся</w:t>
      </w:r>
    </w:p>
    <w:p w14:paraId="7D137360" w14:textId="77777777" w:rsidR="00206BB2"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соответствии с Федеральным государственным образовательным стандартом основного общего образования п. 18.13 ч. 3 «Система оценки достижения планируемых результатов освоения основной образовательной программы основного общего образования должна: …. 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 </w:t>
      </w:r>
    </w:p>
    <w:p w14:paraId="6E3E353D" w14:textId="77777777" w:rsidR="00332C2A" w:rsidRPr="00E233CA" w:rsidRDefault="00206BB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Оценка каждой группы планируемых результатов имеет свою специфику (таблица 1.3.2).</w:t>
      </w:r>
    </w:p>
    <w:p w14:paraId="638D5FAB" w14:textId="77777777" w:rsidR="00990152" w:rsidRPr="00E233CA" w:rsidRDefault="00990152" w:rsidP="00990152">
      <w:pPr>
        <w:spacing w:after="0" w:line="240" w:lineRule="auto"/>
        <w:ind w:firstLine="709"/>
        <w:jc w:val="center"/>
        <w:rPr>
          <w:rFonts w:ascii="Times New Roman" w:hAnsi="Times New Roman" w:cs="Times New Roman"/>
          <w:b/>
          <w:sz w:val="24"/>
          <w:szCs w:val="24"/>
        </w:rPr>
      </w:pPr>
    </w:p>
    <w:p w14:paraId="419BFC5C" w14:textId="77777777" w:rsidR="00990152" w:rsidRPr="00E233CA" w:rsidRDefault="00990152" w:rsidP="00990152">
      <w:pPr>
        <w:spacing w:after="0" w:line="240" w:lineRule="auto"/>
        <w:ind w:firstLine="709"/>
        <w:jc w:val="center"/>
        <w:rPr>
          <w:rFonts w:ascii="Times New Roman" w:hAnsi="Times New Roman" w:cs="Times New Roman"/>
          <w:b/>
          <w:sz w:val="24"/>
          <w:szCs w:val="24"/>
        </w:rPr>
      </w:pPr>
    </w:p>
    <w:p w14:paraId="182D3C14" w14:textId="77777777" w:rsidR="00332C2A" w:rsidRPr="00E233CA" w:rsidRDefault="00206BB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планируемых результатов освоения основной образовательной программы основного общего образования</w:t>
      </w:r>
    </w:p>
    <w:p w14:paraId="1A6678E6" w14:textId="77777777" w:rsidR="00332C2A" w:rsidRPr="00E233CA" w:rsidRDefault="00332C2A" w:rsidP="00990152">
      <w:pPr>
        <w:spacing w:after="0" w:line="240" w:lineRule="auto"/>
        <w:ind w:firstLine="709"/>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2134"/>
        <w:gridCol w:w="2227"/>
        <w:gridCol w:w="2888"/>
        <w:gridCol w:w="2782"/>
      </w:tblGrid>
      <w:tr w:rsidR="00E233CA" w:rsidRPr="00E233CA" w14:paraId="674E7033" w14:textId="77777777" w:rsidTr="00990152">
        <w:tc>
          <w:tcPr>
            <w:tcW w:w="2134" w:type="dxa"/>
          </w:tcPr>
          <w:p w14:paraId="6838DAC8" w14:textId="77777777" w:rsidR="00206BB2" w:rsidRPr="00E233CA" w:rsidRDefault="00206BB2" w:rsidP="00990152">
            <w:pPr>
              <w:jc w:val="center"/>
              <w:rPr>
                <w:rFonts w:ascii="Times New Roman" w:hAnsi="Times New Roman" w:cs="Times New Roman"/>
                <w:b/>
                <w:sz w:val="24"/>
                <w:szCs w:val="24"/>
              </w:rPr>
            </w:pPr>
          </w:p>
        </w:tc>
        <w:tc>
          <w:tcPr>
            <w:tcW w:w="2227" w:type="dxa"/>
          </w:tcPr>
          <w:p w14:paraId="682E1294" w14:textId="77777777" w:rsidR="00206BB2" w:rsidRPr="00E233CA" w:rsidRDefault="00206BB2" w:rsidP="00990152">
            <w:pPr>
              <w:tabs>
                <w:tab w:val="left" w:pos="563"/>
              </w:tabs>
              <w:rPr>
                <w:rFonts w:ascii="Times New Roman" w:hAnsi="Times New Roman" w:cs="Times New Roman"/>
                <w:b/>
                <w:sz w:val="24"/>
                <w:szCs w:val="24"/>
              </w:rPr>
            </w:pPr>
            <w:r w:rsidRPr="00E233CA">
              <w:rPr>
                <w:rFonts w:ascii="Times New Roman" w:hAnsi="Times New Roman" w:cs="Times New Roman"/>
                <w:b/>
                <w:sz w:val="24"/>
                <w:szCs w:val="24"/>
              </w:rPr>
              <w:tab/>
              <w:t>Личностные</w:t>
            </w:r>
          </w:p>
        </w:tc>
        <w:tc>
          <w:tcPr>
            <w:tcW w:w="2888" w:type="dxa"/>
          </w:tcPr>
          <w:p w14:paraId="4A8BB57F"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Метапредметные</w:t>
            </w:r>
          </w:p>
        </w:tc>
        <w:tc>
          <w:tcPr>
            <w:tcW w:w="2782" w:type="dxa"/>
          </w:tcPr>
          <w:p w14:paraId="6CBE9B08"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Предметные</w:t>
            </w:r>
          </w:p>
        </w:tc>
      </w:tr>
      <w:tr w:rsidR="00E233CA" w:rsidRPr="00E233CA" w14:paraId="1C26824A" w14:textId="77777777" w:rsidTr="00990152">
        <w:tc>
          <w:tcPr>
            <w:tcW w:w="2134" w:type="dxa"/>
          </w:tcPr>
          <w:p w14:paraId="47333CC1"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Критерии </w:t>
            </w:r>
          </w:p>
        </w:tc>
        <w:tc>
          <w:tcPr>
            <w:tcW w:w="2227" w:type="dxa"/>
          </w:tcPr>
          <w:p w14:paraId="13AE84FE" w14:textId="77777777"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Личностные планируемые результаты</w:t>
            </w:r>
          </w:p>
        </w:tc>
        <w:tc>
          <w:tcPr>
            <w:tcW w:w="2888" w:type="dxa"/>
          </w:tcPr>
          <w:p w14:paraId="2930C5B0" w14:textId="77777777"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Метапредметные планируемые результаты</w:t>
            </w:r>
          </w:p>
        </w:tc>
        <w:tc>
          <w:tcPr>
            <w:tcW w:w="2782" w:type="dxa"/>
          </w:tcPr>
          <w:p w14:paraId="4F1CBA5E" w14:textId="77777777"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Предметные планируемые результаты</w:t>
            </w:r>
          </w:p>
        </w:tc>
      </w:tr>
      <w:tr w:rsidR="00E233CA" w:rsidRPr="00E233CA" w14:paraId="6D0723DA" w14:textId="77777777" w:rsidTr="00990152">
        <w:tc>
          <w:tcPr>
            <w:tcW w:w="2134" w:type="dxa"/>
          </w:tcPr>
          <w:p w14:paraId="0C611811"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Процедуры </w:t>
            </w:r>
          </w:p>
        </w:tc>
        <w:tc>
          <w:tcPr>
            <w:tcW w:w="2227" w:type="dxa"/>
          </w:tcPr>
          <w:p w14:paraId="03E50D16" w14:textId="77777777"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Диагностическое обследование на основе метода экспертных оценок</w:t>
            </w:r>
          </w:p>
        </w:tc>
        <w:tc>
          <w:tcPr>
            <w:tcW w:w="2888" w:type="dxa"/>
          </w:tcPr>
          <w:p w14:paraId="0533AE5B" w14:textId="77777777" w:rsidR="00206BB2" w:rsidRPr="00E233CA" w:rsidRDefault="00206BB2" w:rsidP="00990152">
            <w:pPr>
              <w:rPr>
                <w:rFonts w:ascii="Times New Roman" w:hAnsi="Times New Roman" w:cs="Times New Roman"/>
                <w:b/>
                <w:sz w:val="24"/>
                <w:szCs w:val="24"/>
              </w:rPr>
            </w:pPr>
            <w:r w:rsidRPr="00E233CA">
              <w:rPr>
                <w:rFonts w:ascii="Times New Roman" w:hAnsi="Times New Roman" w:cs="Times New Roman"/>
                <w:sz w:val="24"/>
                <w:szCs w:val="24"/>
              </w:rPr>
              <w:t>Групповая экспертная оценка Письменная работа на межпредметной основе (уровень сформированности смыслового чтения, логических действий и действия моделирования) Практическая работа, в том числе с использованием компьютера (уровень сформированности ИКТ-компетентности) Групповой и индивидуальный проект (уровень сформированности регулятивных и коммуникативных</w:t>
            </w:r>
            <w:r w:rsidR="003362C1" w:rsidRPr="00E233CA">
              <w:rPr>
                <w:rFonts w:ascii="Times New Roman" w:hAnsi="Times New Roman" w:cs="Times New Roman"/>
                <w:sz w:val="24"/>
                <w:szCs w:val="24"/>
              </w:rPr>
              <w:t xml:space="preserve"> универсальных учебных действий)</w:t>
            </w:r>
          </w:p>
        </w:tc>
        <w:tc>
          <w:tcPr>
            <w:tcW w:w="2782" w:type="dxa"/>
          </w:tcPr>
          <w:p w14:paraId="2AB496BA" w14:textId="77777777"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наблюдения, испытания (тесты) и иное)</w:t>
            </w:r>
          </w:p>
        </w:tc>
      </w:tr>
      <w:tr w:rsidR="00E233CA" w:rsidRPr="00E233CA" w14:paraId="1F2376D6" w14:textId="77777777" w:rsidTr="00990152">
        <w:tc>
          <w:tcPr>
            <w:tcW w:w="2134" w:type="dxa"/>
          </w:tcPr>
          <w:p w14:paraId="45F74A92"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Состав инструментария</w:t>
            </w:r>
          </w:p>
        </w:tc>
        <w:tc>
          <w:tcPr>
            <w:tcW w:w="2227" w:type="dxa"/>
          </w:tcPr>
          <w:p w14:paraId="3AF49DED" w14:textId="77777777"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Диагностические карты, рекомендации по определению итоговой оценки, инструкция к проведению диагностического обследования</w:t>
            </w:r>
          </w:p>
        </w:tc>
        <w:tc>
          <w:tcPr>
            <w:tcW w:w="2888" w:type="dxa"/>
          </w:tcPr>
          <w:p w14:paraId="555B7399" w14:textId="77777777"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Экспертные листы и формы обработки результатов Тексты письменных и практических работ и к ним спецификации, включающие перечень проверяемых планируемых результатов, рекомендации по оцениванию отдельных заданий и работы в целом, инструкции по проведению Текст задания для группового проекта, лист планирования и продвижения по заданию, лист самооценки, рекомендации по организации работы </w:t>
            </w:r>
            <w:r w:rsidRPr="00E233CA">
              <w:rPr>
                <w:rFonts w:ascii="Times New Roman" w:hAnsi="Times New Roman" w:cs="Times New Roman"/>
                <w:sz w:val="24"/>
                <w:szCs w:val="24"/>
              </w:rPr>
              <w:lastRenderedPageBreak/>
              <w:t>групп, информационные ресурсы, карта наблюдений Перечень возможных результаты (продуктов) индивидуальных проектов, требования к организации проектной деятельности, в том числе к защите, листы планирования и самооценки, карты наблюдений</w:t>
            </w:r>
          </w:p>
        </w:tc>
        <w:tc>
          <w:tcPr>
            <w:tcW w:w="2782" w:type="dxa"/>
          </w:tcPr>
          <w:p w14:paraId="306EA101" w14:textId="77777777"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Оценочные материалы различных видов, включающие тексты для учащихся и рекомендации по проведению и оценке работы для учителя</w:t>
            </w:r>
          </w:p>
        </w:tc>
      </w:tr>
      <w:tr w:rsidR="00206BB2" w:rsidRPr="00E233CA" w14:paraId="60833F75" w14:textId="77777777" w:rsidTr="00990152">
        <w:tc>
          <w:tcPr>
            <w:tcW w:w="2134" w:type="dxa"/>
          </w:tcPr>
          <w:p w14:paraId="2E92B08E" w14:textId="77777777" w:rsidR="00206BB2" w:rsidRPr="00E233CA" w:rsidRDefault="00206BB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Формы представления результатов</w:t>
            </w:r>
          </w:p>
        </w:tc>
        <w:tc>
          <w:tcPr>
            <w:tcW w:w="2227" w:type="dxa"/>
          </w:tcPr>
          <w:p w14:paraId="4C8C15FF" w14:textId="77777777" w:rsidR="00206BB2"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Обобщенный неперсонифицированн ый анализ результатов диагностического обследования, отражающий динамику достижения обучающимися личностных планируемых результатов</w:t>
            </w:r>
          </w:p>
        </w:tc>
        <w:tc>
          <w:tcPr>
            <w:tcW w:w="2888" w:type="dxa"/>
          </w:tcPr>
          <w:p w14:paraId="3534AC62" w14:textId="77777777"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Персонифицированная оценка уровня достижения метапредметных планируемых результатов в рамках текущего контроля успеваемости и промежуточной аттестации:</w:t>
            </w:r>
          </w:p>
          <w:p w14:paraId="40C5EFC9"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 .</w:t>
            </w:r>
          </w:p>
          <w:p w14:paraId="048CD71A"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оценивания: </w:t>
            </w:r>
          </w:p>
          <w:p w14:paraId="2A24B532"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дихотомическая (сформировано – не сформировано), </w:t>
            </w:r>
          </w:p>
          <w:p w14:paraId="5D481435"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уровневая (повышенный, базовый, недостаточный).</w:t>
            </w:r>
          </w:p>
          <w:p w14:paraId="313C1550" w14:textId="77777777"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c>
          <w:tcPr>
            <w:tcW w:w="2782" w:type="dxa"/>
          </w:tcPr>
          <w:p w14:paraId="690A72A8" w14:textId="77777777" w:rsidR="00206BB2"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Персонифицированная оценка уровня достижения предметных планируемых результатов в рамках текущего контроля успеваемости и промежуточной аттестации:</w:t>
            </w:r>
          </w:p>
          <w:p w14:paraId="50DD73A4"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формы представления результатов (бумажные и электронные журналы)</w:t>
            </w:r>
          </w:p>
          <w:p w14:paraId="5AAA47E6" w14:textId="77777777" w:rsidR="003362C1" w:rsidRPr="00E233CA" w:rsidRDefault="003362C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шкалы оценивания : пятибалльная.</w:t>
            </w:r>
          </w:p>
          <w:p w14:paraId="51951CEB" w14:textId="77777777" w:rsidR="003362C1" w:rsidRPr="00E233CA" w:rsidRDefault="003362C1" w:rsidP="00990152">
            <w:pPr>
              <w:rPr>
                <w:rFonts w:ascii="Times New Roman" w:hAnsi="Times New Roman" w:cs="Times New Roman"/>
                <w:b/>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способы отражения динамики достижения планируемых результатов: стартовая диагностика, текущий контроль, промежуточная аттестация</w:t>
            </w:r>
          </w:p>
        </w:tc>
      </w:tr>
    </w:tbl>
    <w:p w14:paraId="26264E69" w14:textId="77777777" w:rsidR="00332C2A" w:rsidRPr="00E233CA" w:rsidRDefault="00332C2A" w:rsidP="00990152">
      <w:pPr>
        <w:spacing w:after="0" w:line="240" w:lineRule="auto"/>
        <w:ind w:firstLine="709"/>
        <w:jc w:val="center"/>
        <w:rPr>
          <w:rFonts w:ascii="Times New Roman" w:hAnsi="Times New Roman" w:cs="Times New Roman"/>
          <w:b/>
          <w:sz w:val="24"/>
          <w:szCs w:val="24"/>
        </w:rPr>
      </w:pPr>
    </w:p>
    <w:p w14:paraId="269AE2FE" w14:textId="77777777" w:rsidR="00CF5F63" w:rsidRPr="00E233CA" w:rsidRDefault="003362C1" w:rsidP="00990152">
      <w:pPr>
        <w:spacing w:after="0" w:line="240" w:lineRule="auto"/>
        <w:ind w:firstLine="709"/>
        <w:jc w:val="both"/>
        <w:rPr>
          <w:rFonts w:ascii="Times New Roman" w:hAnsi="Times New Roman" w:cs="Times New Roman"/>
          <w:i/>
          <w:sz w:val="20"/>
          <w:szCs w:val="20"/>
          <w:highlight w:val="yellow"/>
        </w:rPr>
      </w:pPr>
      <w:r w:rsidRPr="00E233CA">
        <w:rPr>
          <w:rFonts w:ascii="Times New Roman" w:hAnsi="Times New Roman" w:cs="Times New Roman"/>
          <w:b/>
          <w:sz w:val="20"/>
          <w:szCs w:val="20"/>
        </w:rPr>
        <w:t>Комментарий:</w:t>
      </w:r>
      <w:r w:rsidRPr="00E233CA">
        <w:rPr>
          <w:rFonts w:ascii="Times New Roman" w:hAnsi="Times New Roman" w:cs="Times New Roman"/>
          <w:sz w:val="20"/>
          <w:szCs w:val="20"/>
        </w:rPr>
        <w:t xml:space="preserve"> </w:t>
      </w:r>
      <w:r w:rsidRPr="00E233CA">
        <w:rPr>
          <w:rFonts w:ascii="Times New Roman" w:hAnsi="Times New Roman" w:cs="Times New Roman"/>
          <w:i/>
          <w:sz w:val="20"/>
          <w:szCs w:val="20"/>
        </w:rPr>
        <w:t>Указываются конкретные способы оценки динамики индивидуальных достижений обучающихся в процессе освоения ООП основного общего образования. Например, проведение сравнительного анализа результатов по комплексу оценочных процедур с использованием инструментов ИКТ для построения графиков, отражающих динамику достижения личностных и метапредметных результатов. Выставление отметок за достижение предметных планируемых результатов осуществляется на основе «принципа сложения» – итоговая отметка за контрольную работу (четверть, год) выставляется за процент достигнутых обучающимся результатов. Используется система близкая к зачетной, обучающийся узнает, какие виды контрольных процедур он должен выполнить в рамках темы, если в начале темы он получает отрицательную отметку, то имеет право ее исправить (при этом ранее полученная отрицательная отметка не учитывается при выставлении отметки за четверть / триместр и т. п.).</w:t>
      </w:r>
    </w:p>
    <w:p w14:paraId="1F0303BD" w14:textId="77777777" w:rsidR="003362C1" w:rsidRPr="00E233CA" w:rsidRDefault="003362C1" w:rsidP="00990152">
      <w:pPr>
        <w:spacing w:after="0" w:line="240" w:lineRule="auto"/>
        <w:ind w:firstLine="709"/>
        <w:jc w:val="both"/>
        <w:rPr>
          <w:rFonts w:ascii="Times New Roman" w:hAnsi="Times New Roman" w:cs="Times New Roman"/>
          <w:i/>
          <w:sz w:val="24"/>
          <w:szCs w:val="24"/>
          <w:highlight w:val="yellow"/>
        </w:rPr>
      </w:pPr>
    </w:p>
    <w:p w14:paraId="51B33EDA" w14:textId="77777777" w:rsidR="003362C1" w:rsidRPr="00E233CA" w:rsidRDefault="003362C1"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Оценка эффективности образовательной организации</w:t>
      </w:r>
    </w:p>
    <w:p w14:paraId="647F1F30" w14:textId="7EAC53BC"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Внутренняя система оценки качества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 xml:space="preserve"> №1</w:t>
      </w:r>
      <w:r w:rsidR="00545F4E">
        <w:rPr>
          <w:rFonts w:ascii="Times New Roman" w:hAnsi="Times New Roman" w:cs="Times New Roman"/>
          <w:sz w:val="24"/>
          <w:szCs w:val="24"/>
        </w:rPr>
        <w:t>»</w:t>
      </w:r>
      <w:r w:rsidR="00990152"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включает оценку реализации основной образовательной программы основного общего образования, а именно: </w:t>
      </w:r>
    </w:p>
    <w:p w14:paraId="7BDC6726"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достижения личностных, метапредметных и предметных планируемых результатов реализации основной образовательной программы основного общего образования. </w:t>
      </w:r>
    </w:p>
    <w:p w14:paraId="516E2087"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реализации основной образовательной программы основного общего образования в части определения качества реализации рабочих программ учебных предметов, курсов, в том числе и курсов внеурочной деятельности, а также уровня реализации отдельных программ содержательного раздела – программы развития универсальных учебных действий, программы воспитания и социализации обучающихся, программы коррекционной работы. </w:t>
      </w:r>
    </w:p>
    <w:p w14:paraId="08E2C179"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сформированности кадровых условий реализации основной образовательной программы основного общего образования на основе определения уровня соответствия профессиональной компетентности педагогов требованиям профессиональных стандартов. </w:t>
      </w:r>
    </w:p>
    <w:p w14:paraId="7E24FE0B"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выполнения показателей программы развития.</w:t>
      </w:r>
    </w:p>
    <w:p w14:paraId="6C32E9F3" w14:textId="77777777" w:rsidR="003362C1" w:rsidRPr="00E233CA" w:rsidRDefault="003362C1" w:rsidP="00990152">
      <w:pPr>
        <w:spacing w:after="0" w:line="240" w:lineRule="auto"/>
        <w:ind w:firstLine="709"/>
        <w:jc w:val="both"/>
        <w:rPr>
          <w:rFonts w:ascii="Times New Roman" w:hAnsi="Times New Roman" w:cs="Times New Roman"/>
          <w:sz w:val="24"/>
          <w:szCs w:val="24"/>
        </w:rPr>
      </w:pPr>
    </w:p>
    <w:p w14:paraId="7845F627"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14:paraId="2F011F25"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результатов мониторинговых исследований разного уровня (федерального, регионального, муниципального); </w:t>
      </w:r>
    </w:p>
    <w:p w14:paraId="59149459"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условий реализации основной образовательной программы основного общего образования; </w:t>
      </w:r>
    </w:p>
    <w:p w14:paraId="058C063C" w14:textId="77777777"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особенностей контингента обучающихся. </w:t>
      </w:r>
    </w:p>
    <w:p w14:paraId="67D7CE7D" w14:textId="77777777"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Предметом оценки в ходе данных процедур является также текущая оценочная деятельность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и педагогов, отслеживание динамики образовательных достижений выпускников основной школы.</w:t>
      </w:r>
    </w:p>
    <w:p w14:paraId="5D196F12" w14:textId="77777777"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 ВСОКО понимается непрерывный контроль (оценка) качества образования с целью определения уровня его соответствия установленным нормам и принятие управленческих решений, направленных на повышение качества образования в общеобразовательной организации». </w:t>
      </w:r>
    </w:p>
    <w:p w14:paraId="33C6E154" w14:textId="32E6C21B" w:rsidR="00C40BD8"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Функционирование ВСОКО регламентируется локальными нормативными актами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FD5EA2">
        <w:rPr>
          <w:rFonts w:ascii="Times New Roman" w:hAnsi="Times New Roman" w:cs="Times New Roman"/>
          <w:sz w:val="24"/>
          <w:szCs w:val="24"/>
        </w:rPr>
        <w:t xml:space="preserve"> №1</w:t>
      </w:r>
      <w:r w:rsidR="00545F4E">
        <w:rPr>
          <w:rFonts w:ascii="Times New Roman" w:hAnsi="Times New Roman" w:cs="Times New Roman"/>
          <w:sz w:val="24"/>
          <w:szCs w:val="24"/>
        </w:rPr>
        <w:t>»</w:t>
      </w:r>
      <w:r w:rsidRPr="00E233CA">
        <w:rPr>
          <w:rFonts w:ascii="Times New Roman" w:hAnsi="Times New Roman" w:cs="Times New Roman"/>
          <w:sz w:val="24"/>
          <w:szCs w:val="24"/>
        </w:rPr>
        <w:t xml:space="preserve">: «Положение о внутренней системе оценки качества образования». </w:t>
      </w:r>
    </w:p>
    <w:p w14:paraId="6FBF1A8C" w14:textId="77777777" w:rsidR="003362C1" w:rsidRPr="00E233CA" w:rsidRDefault="003362C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Согласно этому положению в</w:t>
      </w:r>
      <w:r w:rsidR="00C40BD8" w:rsidRPr="00E233CA">
        <w:rPr>
          <w:rFonts w:ascii="Times New Roman" w:hAnsi="Times New Roman" w:cs="Times New Roman"/>
          <w:sz w:val="24"/>
          <w:szCs w:val="24"/>
        </w:rPr>
        <w:t xml:space="preserve">  таблице №1.3.3. прописаны основные объекты оценивания ВСОКО в </w:t>
      </w:r>
      <w:r w:rsidR="00545F4E" w:rsidRPr="00FF0AAB">
        <w:rPr>
          <w:rFonts w:ascii="Times New Roman" w:hAnsi="Times New Roman" w:cs="Times New Roman"/>
          <w:sz w:val="24"/>
          <w:szCs w:val="24"/>
        </w:rPr>
        <w:t>М</w:t>
      </w:r>
      <w:r w:rsidR="00545F4E">
        <w:rPr>
          <w:rFonts w:ascii="Times New Roman" w:hAnsi="Times New Roman" w:cs="Times New Roman"/>
          <w:sz w:val="24"/>
          <w:szCs w:val="24"/>
        </w:rPr>
        <w:t>Б</w:t>
      </w:r>
      <w:r w:rsidR="00545F4E"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545F4E">
        <w:rPr>
          <w:rFonts w:ascii="Times New Roman" w:hAnsi="Times New Roman" w:cs="Times New Roman"/>
          <w:sz w:val="24"/>
          <w:szCs w:val="24"/>
        </w:rPr>
        <w:t>»</w:t>
      </w:r>
      <w:r w:rsidR="00C40BD8" w:rsidRPr="00E233CA">
        <w:rPr>
          <w:rFonts w:ascii="Times New Roman" w:hAnsi="Times New Roman" w:cs="Times New Roman"/>
          <w:sz w:val="24"/>
          <w:szCs w:val="24"/>
        </w:rPr>
        <w:t>.</w:t>
      </w:r>
    </w:p>
    <w:p w14:paraId="116A4E32" w14:textId="77777777" w:rsidR="00C40BD8" w:rsidRPr="00E233CA" w:rsidRDefault="00C40BD8" w:rsidP="00990152">
      <w:pPr>
        <w:spacing w:after="0" w:line="240" w:lineRule="auto"/>
        <w:ind w:firstLine="709"/>
        <w:jc w:val="both"/>
        <w:rPr>
          <w:rFonts w:ascii="Times New Roman" w:hAnsi="Times New Roman" w:cs="Times New Roman"/>
          <w:sz w:val="24"/>
          <w:szCs w:val="24"/>
        </w:rPr>
      </w:pPr>
    </w:p>
    <w:p w14:paraId="364685D8" w14:textId="77777777" w:rsidR="00C40BD8" w:rsidRPr="00E233CA" w:rsidRDefault="00C40BD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1.3.3</w:t>
      </w:r>
    </w:p>
    <w:p w14:paraId="4A89735A" w14:textId="77777777" w:rsidR="00C40BD8" w:rsidRPr="00E233CA" w:rsidRDefault="00C40BD8" w:rsidP="00990152">
      <w:pPr>
        <w:spacing w:after="0" w:line="240" w:lineRule="auto"/>
        <w:ind w:firstLine="709"/>
        <w:jc w:val="right"/>
        <w:rPr>
          <w:rFonts w:ascii="Times New Roman" w:hAnsi="Times New Roman" w:cs="Times New Roman"/>
          <w:sz w:val="24"/>
          <w:szCs w:val="24"/>
        </w:rPr>
      </w:pPr>
    </w:p>
    <w:tbl>
      <w:tblPr>
        <w:tblStyle w:val="a5"/>
        <w:tblW w:w="0" w:type="auto"/>
        <w:tblLook w:val="04A0" w:firstRow="1" w:lastRow="0" w:firstColumn="1" w:lastColumn="0" w:noHBand="0" w:noVBand="1"/>
      </w:tblPr>
      <w:tblGrid>
        <w:gridCol w:w="2491"/>
        <w:gridCol w:w="3067"/>
        <w:gridCol w:w="2094"/>
        <w:gridCol w:w="2259"/>
      </w:tblGrid>
      <w:tr w:rsidR="00E233CA" w:rsidRPr="00E233CA" w14:paraId="652D838D" w14:textId="77777777" w:rsidTr="00990152">
        <w:tc>
          <w:tcPr>
            <w:tcW w:w="2518" w:type="dxa"/>
          </w:tcPr>
          <w:p w14:paraId="161B3344" w14:textId="77777777"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Объект оценивания</w:t>
            </w:r>
          </w:p>
        </w:tc>
        <w:tc>
          <w:tcPr>
            <w:tcW w:w="3119" w:type="dxa"/>
          </w:tcPr>
          <w:p w14:paraId="2C8A7CF0" w14:textId="77777777"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 оценивания</w:t>
            </w:r>
          </w:p>
        </w:tc>
        <w:tc>
          <w:tcPr>
            <w:tcW w:w="2126" w:type="dxa"/>
          </w:tcPr>
          <w:p w14:paraId="57E7D6BB" w14:textId="77777777"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Механизм</w:t>
            </w:r>
          </w:p>
        </w:tc>
        <w:tc>
          <w:tcPr>
            <w:tcW w:w="2268" w:type="dxa"/>
          </w:tcPr>
          <w:p w14:paraId="7425B213" w14:textId="77777777" w:rsidR="00C40BD8" w:rsidRPr="00E233CA" w:rsidRDefault="00C40BD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14:paraId="252691CF" w14:textId="77777777" w:rsidTr="00990152">
        <w:tc>
          <w:tcPr>
            <w:tcW w:w="2518" w:type="dxa"/>
          </w:tcPr>
          <w:p w14:paraId="1E1CB3C8"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Основная образовательная программа основного общего образования</w:t>
            </w:r>
          </w:p>
        </w:tc>
        <w:tc>
          <w:tcPr>
            <w:tcW w:w="3119" w:type="dxa"/>
          </w:tcPr>
          <w:p w14:paraId="4E29C74A"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структуре ООП</w:t>
            </w:r>
          </w:p>
        </w:tc>
        <w:tc>
          <w:tcPr>
            <w:tcW w:w="2126" w:type="dxa"/>
          </w:tcPr>
          <w:p w14:paraId="33CF2E3C"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ООП ООО</w:t>
            </w:r>
          </w:p>
        </w:tc>
        <w:tc>
          <w:tcPr>
            <w:tcW w:w="2268" w:type="dxa"/>
          </w:tcPr>
          <w:p w14:paraId="2E2D9129"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w:t>
            </w:r>
          </w:p>
        </w:tc>
      </w:tr>
      <w:tr w:rsidR="00E233CA" w:rsidRPr="00E233CA" w14:paraId="2EBCE2D3" w14:textId="77777777" w:rsidTr="00990152">
        <w:tc>
          <w:tcPr>
            <w:tcW w:w="2518" w:type="dxa"/>
          </w:tcPr>
          <w:p w14:paraId="53B489B7"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Условия реализации основной образовательной программы основного общего образования</w:t>
            </w:r>
          </w:p>
        </w:tc>
        <w:tc>
          <w:tcPr>
            <w:tcW w:w="3119" w:type="dxa"/>
          </w:tcPr>
          <w:p w14:paraId="50141150"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Требования ФГОС ООО к условиям реализации ООП ООО:</w:t>
            </w:r>
          </w:p>
          <w:p w14:paraId="2CE9101E"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-кадровые; </w:t>
            </w:r>
          </w:p>
          <w:p w14:paraId="041C1184"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-материально-технические; </w:t>
            </w:r>
          </w:p>
          <w:p w14:paraId="43D8946C"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-финансово-экономическим; </w:t>
            </w:r>
          </w:p>
          <w:p w14:paraId="66C2D829"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-психолого-педагогическим; </w:t>
            </w:r>
          </w:p>
          <w:p w14:paraId="5BEB906F"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-информационно-методическим</w:t>
            </w:r>
          </w:p>
        </w:tc>
        <w:tc>
          <w:tcPr>
            <w:tcW w:w="2126" w:type="dxa"/>
          </w:tcPr>
          <w:p w14:paraId="7710CF9B"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Оценка качества условий реализации ООП НОО</w:t>
            </w:r>
          </w:p>
        </w:tc>
        <w:tc>
          <w:tcPr>
            <w:tcW w:w="2268" w:type="dxa"/>
          </w:tcPr>
          <w:p w14:paraId="5AF972FB"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 СанПиН</w:t>
            </w:r>
          </w:p>
        </w:tc>
      </w:tr>
      <w:tr w:rsidR="00E233CA" w:rsidRPr="00E233CA" w14:paraId="6E7CE458" w14:textId="77777777" w:rsidTr="00990152">
        <w:tc>
          <w:tcPr>
            <w:tcW w:w="2518" w:type="dxa"/>
          </w:tcPr>
          <w:p w14:paraId="1F5671C0"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освоения обучающимися основной образовательной </w:t>
            </w:r>
            <w:r w:rsidRPr="00E233CA">
              <w:rPr>
                <w:rFonts w:ascii="Times New Roman" w:hAnsi="Times New Roman" w:cs="Times New Roman"/>
                <w:sz w:val="24"/>
                <w:szCs w:val="24"/>
              </w:rPr>
              <w:lastRenderedPageBreak/>
              <w:t>программы основного общего образования</w:t>
            </w:r>
          </w:p>
        </w:tc>
        <w:tc>
          <w:tcPr>
            <w:tcW w:w="3119" w:type="dxa"/>
          </w:tcPr>
          <w:p w14:paraId="525695F6"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Требования ФГОС ООО к планируемым результатам освоения обучающимися ООП ООО: </w:t>
            </w:r>
          </w:p>
          <w:p w14:paraId="5EC3D595"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-личностным </w:t>
            </w:r>
          </w:p>
          <w:p w14:paraId="19E59F74" w14:textId="77777777" w:rsidR="00783D34"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-метапредметным </w:t>
            </w:r>
          </w:p>
          <w:p w14:paraId="1922F551"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-предметным</w:t>
            </w:r>
          </w:p>
        </w:tc>
        <w:tc>
          <w:tcPr>
            <w:tcW w:w="2126" w:type="dxa"/>
          </w:tcPr>
          <w:p w14:paraId="6D29E589"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Оценка качества результатов освоения ООП ООО</w:t>
            </w:r>
          </w:p>
        </w:tc>
        <w:tc>
          <w:tcPr>
            <w:tcW w:w="2268" w:type="dxa"/>
          </w:tcPr>
          <w:p w14:paraId="7B57B30D" w14:textId="77777777" w:rsidR="00C40BD8" w:rsidRPr="00E233CA" w:rsidRDefault="00783D34" w:rsidP="00990152">
            <w:pPr>
              <w:jc w:val="both"/>
              <w:rPr>
                <w:rFonts w:ascii="Times New Roman" w:hAnsi="Times New Roman" w:cs="Times New Roman"/>
                <w:sz w:val="24"/>
                <w:szCs w:val="24"/>
              </w:rPr>
            </w:pPr>
            <w:r w:rsidRPr="00E233CA">
              <w:rPr>
                <w:rFonts w:ascii="Times New Roman" w:hAnsi="Times New Roman" w:cs="Times New Roman"/>
                <w:sz w:val="24"/>
                <w:szCs w:val="24"/>
              </w:rPr>
              <w:t>Экспертиза</w:t>
            </w:r>
          </w:p>
        </w:tc>
      </w:tr>
    </w:tbl>
    <w:p w14:paraId="4850F017" w14:textId="1E1A50B6"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состав основной образовательной программы основного общего образования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 xml:space="preserve"> №1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00545F4E">
        <w:rPr>
          <w:rFonts w:ascii="Times New Roman" w:hAnsi="Times New Roman" w:cs="Times New Roman"/>
          <w:sz w:val="24"/>
          <w:szCs w:val="24"/>
        </w:rPr>
        <w:t xml:space="preserve"> </w:t>
      </w:r>
      <w:r w:rsidRPr="00E233CA">
        <w:rPr>
          <w:rFonts w:ascii="Times New Roman" w:hAnsi="Times New Roman" w:cs="Times New Roman"/>
          <w:sz w:val="24"/>
          <w:szCs w:val="24"/>
        </w:rPr>
        <w:t xml:space="preserve">включены: </w:t>
      </w:r>
    </w:p>
    <w:p w14:paraId="64178063"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оценочные материалы основной образовательной программы основного общего образования; </w:t>
      </w:r>
    </w:p>
    <w:p w14:paraId="74A55497"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включенные в учебно-методические комплекты; </w:t>
      </w:r>
    </w:p>
    <w:p w14:paraId="05AB2403" w14:textId="77777777" w:rsidR="00C40BD8"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оценочные материалы, разработанные специалистами образовательной организации и включенные в состав ООП основного общего образования.</w:t>
      </w:r>
    </w:p>
    <w:p w14:paraId="11914402"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п. 18.1.3 ч. 2 Федерального государственного образовательного стандарта основного общего образования система оценки ориентирует «образовательную деятельность на духовно-нравственное развитие и воспитание обучающихся». С целью выполнения данных требований в образовательной деятельности используется формирующее оценивание, обеспечивающее включение обучающего в контрольно-оценочную деятельность и способствующее формированию у него регулятивных универсальных учебных действий – контроль, коррекция, оценка, познавательная рефлексия. Контрольно-оценочная самостоятельность обучающегося является обязательным компонентом умения учиться в течение всей жизни, выстраивать свою образовательную траекторию на основе выявленных затруднений, интересов, приоритетов. Способы применения формирующего оценивания раскрываются в программе развития универсальных учебных действий.</w:t>
      </w:r>
    </w:p>
    <w:p w14:paraId="0CEACE0E" w14:textId="77777777" w:rsidR="00783D34" w:rsidRPr="00E233CA" w:rsidRDefault="00783D34" w:rsidP="00990152">
      <w:pPr>
        <w:spacing w:after="0" w:line="240" w:lineRule="auto"/>
        <w:ind w:firstLine="709"/>
        <w:jc w:val="both"/>
        <w:rPr>
          <w:rFonts w:ascii="Times New Roman" w:hAnsi="Times New Roman" w:cs="Times New Roman"/>
          <w:sz w:val="24"/>
          <w:szCs w:val="24"/>
        </w:rPr>
      </w:pPr>
    </w:p>
    <w:p w14:paraId="26EFB3F2" w14:textId="77777777" w:rsidR="00783D34" w:rsidRPr="00E233CA" w:rsidRDefault="00783D34"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1.3.2. Оценка личностных результатов освоения основной образовательной программы основного общего образования</w:t>
      </w:r>
    </w:p>
    <w:p w14:paraId="54D721FB" w14:textId="77777777" w:rsidR="00783D34" w:rsidRPr="00E233CA" w:rsidRDefault="00783D34" w:rsidP="00990152">
      <w:pPr>
        <w:spacing w:after="0" w:line="240" w:lineRule="auto"/>
        <w:ind w:firstLine="709"/>
        <w:jc w:val="center"/>
        <w:rPr>
          <w:rFonts w:ascii="Times New Roman" w:hAnsi="Times New Roman" w:cs="Times New Roman"/>
          <w:b/>
          <w:sz w:val="24"/>
          <w:szCs w:val="24"/>
        </w:rPr>
      </w:pPr>
    </w:p>
    <w:p w14:paraId="5C3F7692"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09B49775"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сформированность основ гражданской идентичности личности;</w:t>
      </w:r>
    </w:p>
    <w:p w14:paraId="702323DD"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14:paraId="0F23D69D"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14:paraId="6CED0C4A"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личностных результатов, подлежащих диагностике, представлен в разделе «Личностные планируемые результаты освоения основной образовательной программы основного общего образования», в структуре личностных результатов в соответствии с основными объектами оценки личностных планируемых результатов выделены 3 критерия сформированности планируемых результатов: </w:t>
      </w:r>
    </w:p>
    <w:p w14:paraId="5CFD691E"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самоопределение (личностное, профессиональное, жизненное); </w:t>
      </w:r>
    </w:p>
    <w:p w14:paraId="00B69605"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смыслообразование; </w:t>
      </w:r>
    </w:p>
    <w:p w14:paraId="77A5E36D"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нравственно-этическая ориентация.</w:t>
      </w:r>
    </w:p>
    <w:p w14:paraId="3212D3D8" w14:textId="77777777" w:rsidR="00783D34" w:rsidRPr="00E233CA" w:rsidRDefault="00783D3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рамках данных критериев сформированности, с учетом социальной ситуации развития подростка, определены блоки сформированности личностных образовательных результатов основного общего образования.</w:t>
      </w:r>
    </w:p>
    <w:p w14:paraId="1755E59B"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Диагностика выявления сформированности личностных образовательных результатов освоения основной образовательной программы основного общего образования осуществляется с использованием диагностических карт. </w:t>
      </w:r>
    </w:p>
    <w:p w14:paraId="55562082"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i/>
          <w:sz w:val="24"/>
          <w:szCs w:val="24"/>
        </w:rPr>
        <w:t>Инструментарий оценивания личностных</w:t>
      </w:r>
      <w:r w:rsidRPr="00E233CA">
        <w:rPr>
          <w:rFonts w:ascii="Times New Roman" w:hAnsi="Times New Roman" w:cs="Times New Roman"/>
          <w:sz w:val="24"/>
          <w:szCs w:val="24"/>
        </w:rPr>
        <w:t xml:space="preserve"> результатов отвечает следующим требованиям: </w:t>
      </w:r>
    </w:p>
    <w:p w14:paraId="6429F3B7"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позволяет оценить личностные результаты освоения основной образовательной программы основного общего образования в полном объеме;</w:t>
      </w:r>
    </w:p>
    <w:p w14:paraId="3877A12D"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процедуры отвечают этическим принципам охраны и защиты интересов ребенка и конфиденциальности; </w:t>
      </w:r>
    </w:p>
    <w:p w14:paraId="606F1230"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оценивание личностных планируемых результатов проводится в форме, не представляющей угрозы личности, психологической безопасности и эмоциональному статусу обучающегося. </w:t>
      </w:r>
    </w:p>
    <w:p w14:paraId="2019A949" w14:textId="77777777" w:rsidR="00617808" w:rsidRPr="00E233CA" w:rsidRDefault="0061780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Использование диагностических карт является достаточным, но при возникновении необходимости уточнения уровня сформированности личностных результатов может быть использован диагностический инструментарий.</w:t>
      </w:r>
    </w:p>
    <w:p w14:paraId="138013F0" w14:textId="77777777" w:rsidR="00617808" w:rsidRPr="00E233CA" w:rsidRDefault="00617808" w:rsidP="00990152">
      <w:pPr>
        <w:spacing w:after="0" w:line="240" w:lineRule="auto"/>
        <w:ind w:firstLine="709"/>
        <w:jc w:val="both"/>
        <w:rPr>
          <w:rFonts w:ascii="Times New Roman" w:hAnsi="Times New Roman" w:cs="Times New Roman"/>
          <w:sz w:val="24"/>
          <w:szCs w:val="24"/>
        </w:rPr>
      </w:pPr>
    </w:p>
    <w:p w14:paraId="33899D6E" w14:textId="77777777" w:rsidR="00617808" w:rsidRPr="00E233CA" w:rsidRDefault="0061780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 xml:space="preserve">График проведения </w:t>
      </w:r>
      <w:r w:rsidR="00386EEB" w:rsidRPr="00E233CA">
        <w:rPr>
          <w:rFonts w:ascii="Times New Roman" w:hAnsi="Times New Roman" w:cs="Times New Roman"/>
          <w:b/>
          <w:sz w:val="24"/>
          <w:szCs w:val="24"/>
        </w:rPr>
        <w:t xml:space="preserve"> диагностических </w:t>
      </w:r>
      <w:r w:rsidRPr="00E233CA">
        <w:rPr>
          <w:rFonts w:ascii="Times New Roman" w:hAnsi="Times New Roman" w:cs="Times New Roman"/>
          <w:b/>
          <w:sz w:val="24"/>
          <w:szCs w:val="24"/>
        </w:rPr>
        <w:t xml:space="preserve"> процедур по годам обучения</w:t>
      </w:r>
    </w:p>
    <w:p w14:paraId="41694420" w14:textId="77777777" w:rsidR="00617808" w:rsidRPr="00E233CA" w:rsidRDefault="0061780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929"/>
        <w:gridCol w:w="1996"/>
        <w:gridCol w:w="1170"/>
        <w:gridCol w:w="1517"/>
        <w:gridCol w:w="1839"/>
        <w:gridCol w:w="2460"/>
      </w:tblGrid>
      <w:tr w:rsidR="00E233CA" w:rsidRPr="00E233CA" w14:paraId="1C2A95F8" w14:textId="77777777" w:rsidTr="00CF61B9">
        <w:tc>
          <w:tcPr>
            <w:tcW w:w="936" w:type="dxa"/>
          </w:tcPr>
          <w:p w14:paraId="7E675E2E"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000" w:type="dxa"/>
          </w:tcPr>
          <w:p w14:paraId="5E9513C1"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Наименование оценочных процедур</w:t>
            </w:r>
          </w:p>
        </w:tc>
        <w:tc>
          <w:tcPr>
            <w:tcW w:w="1214" w:type="dxa"/>
          </w:tcPr>
          <w:p w14:paraId="1823B57F"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522" w:type="dxa"/>
          </w:tcPr>
          <w:p w14:paraId="2CF68F92"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Сроки проведения </w:t>
            </w:r>
          </w:p>
        </w:tc>
        <w:tc>
          <w:tcPr>
            <w:tcW w:w="1839" w:type="dxa"/>
          </w:tcPr>
          <w:p w14:paraId="09EEA3FE"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520" w:type="dxa"/>
          </w:tcPr>
          <w:p w14:paraId="2315F37C"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14:paraId="5CB34A4F" w14:textId="77777777" w:rsidTr="00CF61B9">
        <w:tc>
          <w:tcPr>
            <w:tcW w:w="936" w:type="dxa"/>
          </w:tcPr>
          <w:p w14:paraId="28C80E3B"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000" w:type="dxa"/>
          </w:tcPr>
          <w:p w14:paraId="1DD6BDAF"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14:paraId="5237AAA8"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14:paraId="3C9ABED5" w14:textId="77777777" w:rsidR="00617808" w:rsidRPr="00E233CA" w:rsidRDefault="00617808"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14:paraId="1797B604" w14:textId="77777777" w:rsidR="00617808" w:rsidRPr="00E233CA" w:rsidRDefault="00617808"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14:paraId="322E799E"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14:paraId="3BFC64C9" w14:textId="77777777" w:rsidR="00617808" w:rsidRPr="00E233CA" w:rsidRDefault="00617808"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345B3499" w14:textId="77777777" w:rsidTr="00CF61B9">
        <w:tc>
          <w:tcPr>
            <w:tcW w:w="936" w:type="dxa"/>
          </w:tcPr>
          <w:p w14:paraId="6536A9FD"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000" w:type="dxa"/>
          </w:tcPr>
          <w:p w14:paraId="7D244152" w14:textId="77777777" w:rsidR="00386EEB" w:rsidRPr="00E233CA" w:rsidRDefault="00386EEB" w:rsidP="00990152">
            <w:pPr>
              <w:tabs>
                <w:tab w:val="left" w:pos="188"/>
              </w:tabs>
              <w:rPr>
                <w:rFonts w:ascii="Times New Roman" w:hAnsi="Times New Roman" w:cs="Times New Roman"/>
                <w:b/>
                <w:sz w:val="24"/>
                <w:szCs w:val="24"/>
              </w:rPr>
            </w:pPr>
            <w:r w:rsidRPr="00E233CA">
              <w:rPr>
                <w:rFonts w:ascii="Times New Roman" w:hAnsi="Times New Roman" w:cs="Times New Roman"/>
                <w:b/>
                <w:sz w:val="24"/>
                <w:szCs w:val="24"/>
              </w:rPr>
              <w:tab/>
            </w:r>
            <w:r w:rsidRPr="00E233CA">
              <w:rPr>
                <w:rFonts w:ascii="Times New Roman" w:hAnsi="Times New Roman" w:cs="Times New Roman"/>
                <w:sz w:val="24"/>
                <w:szCs w:val="24"/>
              </w:rPr>
              <w:t>Диагностика с использованием диагностической карты</w:t>
            </w:r>
          </w:p>
        </w:tc>
        <w:tc>
          <w:tcPr>
            <w:tcW w:w="1214" w:type="dxa"/>
          </w:tcPr>
          <w:p w14:paraId="72EAF500"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14:paraId="3AC5F7E9"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14:paraId="57C489AC" w14:textId="77777777"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14:paraId="29E27822"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14:paraId="7027725C"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5E4CE77F" w14:textId="77777777" w:rsidTr="00CF61B9">
        <w:tc>
          <w:tcPr>
            <w:tcW w:w="936" w:type="dxa"/>
          </w:tcPr>
          <w:p w14:paraId="29FDB11E"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000" w:type="dxa"/>
          </w:tcPr>
          <w:p w14:paraId="04809615" w14:textId="77777777"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14:paraId="540A505C"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14:paraId="2AB9C41F"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14:paraId="33A5A5EA" w14:textId="77777777"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14:paraId="74DAD4E0"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14:paraId="0A259189"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4A14FE93" w14:textId="77777777" w:rsidTr="00CF61B9">
        <w:tc>
          <w:tcPr>
            <w:tcW w:w="936" w:type="dxa"/>
          </w:tcPr>
          <w:p w14:paraId="4759CBDA"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000" w:type="dxa"/>
          </w:tcPr>
          <w:p w14:paraId="5AEE466E" w14:textId="77777777"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14:paraId="0210DACF"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14:paraId="5BA6D971"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14:paraId="2AF09E45" w14:textId="77777777"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14:paraId="6BF47BDB"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14:paraId="1D4062A4"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386EEB" w:rsidRPr="00E233CA" w14:paraId="11E7CA94" w14:textId="77777777" w:rsidTr="00CF61B9">
        <w:tc>
          <w:tcPr>
            <w:tcW w:w="936" w:type="dxa"/>
          </w:tcPr>
          <w:p w14:paraId="227734CE"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9</w:t>
            </w:r>
          </w:p>
        </w:tc>
        <w:tc>
          <w:tcPr>
            <w:tcW w:w="2000" w:type="dxa"/>
          </w:tcPr>
          <w:p w14:paraId="52318FC9" w14:textId="77777777" w:rsidR="00386EEB" w:rsidRPr="00E233CA" w:rsidRDefault="00386EEB" w:rsidP="00990152">
            <w:pPr>
              <w:rPr>
                <w:rFonts w:ascii="Times New Roman" w:hAnsi="Times New Roman" w:cs="Times New Roman"/>
                <w:sz w:val="24"/>
                <w:szCs w:val="24"/>
              </w:rPr>
            </w:pPr>
            <w:r w:rsidRPr="00E233CA">
              <w:rPr>
                <w:rFonts w:ascii="Times New Roman" w:hAnsi="Times New Roman" w:cs="Times New Roman"/>
                <w:sz w:val="24"/>
                <w:szCs w:val="24"/>
              </w:rPr>
              <w:t>Диагностика с использованием диагностической карты</w:t>
            </w:r>
          </w:p>
        </w:tc>
        <w:tc>
          <w:tcPr>
            <w:tcW w:w="1214" w:type="dxa"/>
          </w:tcPr>
          <w:p w14:paraId="526600C3"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1522" w:type="dxa"/>
          </w:tcPr>
          <w:p w14:paraId="2E382483"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май </w:t>
            </w:r>
          </w:p>
          <w:p w14:paraId="3ADD901B" w14:textId="77777777" w:rsidR="00386EEB" w:rsidRPr="00E233CA" w:rsidRDefault="00386EEB" w:rsidP="00CF61B9">
            <w:pPr>
              <w:jc w:val="center"/>
              <w:rPr>
                <w:rFonts w:ascii="Times New Roman" w:hAnsi="Times New Roman" w:cs="Times New Roman"/>
                <w:b/>
                <w:sz w:val="24"/>
                <w:szCs w:val="24"/>
              </w:rPr>
            </w:pPr>
            <w:r w:rsidRPr="00E233CA">
              <w:rPr>
                <w:rFonts w:ascii="Times New Roman" w:hAnsi="Times New Roman" w:cs="Times New Roman"/>
                <w:sz w:val="24"/>
                <w:szCs w:val="24"/>
              </w:rPr>
              <w:t>(3</w:t>
            </w:r>
            <w:r w:rsidR="00CF61B9" w:rsidRPr="00E233CA">
              <w:rPr>
                <w:rFonts w:ascii="Times New Roman" w:hAnsi="Times New Roman" w:cs="Times New Roman"/>
                <w:sz w:val="24"/>
                <w:szCs w:val="24"/>
              </w:rPr>
              <w:t>3</w:t>
            </w:r>
            <w:r w:rsidRPr="00E233CA">
              <w:rPr>
                <w:rFonts w:ascii="Times New Roman" w:hAnsi="Times New Roman" w:cs="Times New Roman"/>
                <w:sz w:val="24"/>
                <w:szCs w:val="24"/>
              </w:rPr>
              <w:t>-3</w:t>
            </w:r>
            <w:r w:rsidR="00CF61B9"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839" w:type="dxa"/>
          </w:tcPr>
          <w:p w14:paraId="60EE1F78"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Классные руководители Заместитель директора</w:t>
            </w:r>
          </w:p>
        </w:tc>
        <w:tc>
          <w:tcPr>
            <w:tcW w:w="2520" w:type="dxa"/>
          </w:tcPr>
          <w:p w14:paraId="2A3A1942"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Аналитическая информация по классу и/или по параллели</w:t>
            </w:r>
          </w:p>
        </w:tc>
      </w:tr>
    </w:tbl>
    <w:p w14:paraId="04533BD4" w14:textId="77777777" w:rsidR="00386EEB" w:rsidRPr="00E233CA" w:rsidRDefault="00386EEB" w:rsidP="00990152">
      <w:pPr>
        <w:spacing w:after="0" w:line="240" w:lineRule="auto"/>
        <w:ind w:firstLine="709"/>
        <w:jc w:val="center"/>
        <w:rPr>
          <w:rFonts w:ascii="Times New Roman" w:hAnsi="Times New Roman" w:cs="Times New Roman"/>
          <w:sz w:val="24"/>
          <w:szCs w:val="24"/>
        </w:rPr>
      </w:pPr>
    </w:p>
    <w:p w14:paraId="082AE001" w14:textId="77777777" w:rsidR="00617808" w:rsidRPr="00E233CA" w:rsidRDefault="00386EE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Оценочные материалы </w:t>
      </w: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диагностические карты выявления сформированности личностных образовательных результатов освоения основной образовательной программы основного общего образования (для обучавшихся 5, 6, 7, 8, 9 классов); диагностические методики (</w:t>
      </w:r>
      <w:r w:rsidR="00C840D0" w:rsidRPr="00E233CA">
        <w:rPr>
          <w:rFonts w:ascii="Times New Roman" w:hAnsi="Times New Roman" w:cs="Times New Roman"/>
          <w:sz w:val="24"/>
          <w:szCs w:val="24"/>
        </w:rPr>
        <w:t>«Карта самооценки уровня воспитанности учащихся», «Диагностическая карта оценки уровня воспитанности учащихся», «Карта образовательных достижений»</w:t>
      </w:r>
      <w:r w:rsidRPr="00E233CA">
        <w:rPr>
          <w:rFonts w:ascii="Times New Roman" w:hAnsi="Times New Roman" w:cs="Times New Roman"/>
          <w:i/>
          <w:sz w:val="24"/>
          <w:szCs w:val="24"/>
        </w:rPr>
        <w:t>).</w:t>
      </w:r>
    </w:p>
    <w:p w14:paraId="6FE02B60" w14:textId="77777777" w:rsidR="00386EEB" w:rsidRPr="00E233CA" w:rsidRDefault="00386EEB" w:rsidP="00990152">
      <w:pPr>
        <w:spacing w:after="0" w:line="240" w:lineRule="auto"/>
        <w:ind w:firstLine="709"/>
        <w:jc w:val="both"/>
        <w:rPr>
          <w:rFonts w:ascii="Times New Roman" w:hAnsi="Times New Roman" w:cs="Times New Roman"/>
          <w:sz w:val="24"/>
          <w:szCs w:val="24"/>
        </w:rPr>
      </w:pPr>
    </w:p>
    <w:p w14:paraId="05ECF7BE" w14:textId="77777777"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Особенности оценки личностных результатов</w:t>
      </w:r>
    </w:p>
    <w:p w14:paraId="6EE8DCDB" w14:textId="77777777" w:rsidR="00386EEB" w:rsidRPr="00E233CA" w:rsidRDefault="00386EEB" w:rsidP="00990152">
      <w:pPr>
        <w:spacing w:after="0" w:line="240" w:lineRule="auto"/>
        <w:jc w:val="both"/>
        <w:rPr>
          <w:rFonts w:ascii="Times New Roman" w:hAnsi="Times New Roman" w:cs="Times New Roman"/>
          <w:sz w:val="24"/>
          <w:szCs w:val="24"/>
        </w:rPr>
      </w:pPr>
    </w:p>
    <w:p w14:paraId="766DBD88"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w:t>
      </w:r>
    </w:p>
    <w:p w14:paraId="6B0D13E6" w14:textId="5A5AC766"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ООО достижение личностных результатов не выносится на итоговую оценку обучающихся, а является предметом оценки эффективности образовательной деятельности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 xml:space="preserve"> №1</w:t>
      </w:r>
      <w:r w:rsidR="00D51BA5">
        <w:rPr>
          <w:rFonts w:ascii="Times New Roman" w:hAnsi="Times New Roman" w:cs="Times New Roman"/>
          <w:sz w:val="24"/>
          <w:szCs w:val="24"/>
        </w:rPr>
        <w:t>»</w:t>
      </w:r>
      <w:r w:rsidRPr="00E233CA">
        <w:rPr>
          <w:rFonts w:ascii="Times New Roman" w:hAnsi="Times New Roman" w:cs="Times New Roman"/>
          <w:sz w:val="24"/>
          <w:szCs w:val="24"/>
        </w:rPr>
        <w:t xml:space="preserve"> и обладающие необходимой компетентностью в сфере психологической диагностики развития личности в детском и подростковом возрасте. </w:t>
      </w:r>
    </w:p>
    <w:p w14:paraId="6FC14461"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В текущей образовательной деятельности возможна ограниченная оценка сформированности отдельных личностных результатов, проявляющихся в: </w:t>
      </w:r>
    </w:p>
    <w:p w14:paraId="646937BF" w14:textId="595AEDCF"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соблюдении норм и правил поведения, принятых в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 xml:space="preserve"> №1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 </w:t>
      </w:r>
    </w:p>
    <w:p w14:paraId="338C73A1" w14:textId="7EEEF199"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2) участии в общественной жизни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и ближайшего социального окружения, общественно-полезной деятельности; </w:t>
      </w:r>
    </w:p>
    <w:p w14:paraId="2E3CA7C7"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3) учебного прилежани</w:t>
      </w:r>
      <w:r w:rsidR="00D778BA" w:rsidRPr="00E233CA">
        <w:rPr>
          <w:rFonts w:ascii="Times New Roman" w:hAnsi="Times New Roman" w:cs="Times New Roman"/>
          <w:sz w:val="24"/>
          <w:szCs w:val="24"/>
        </w:rPr>
        <w:t>я</w:t>
      </w:r>
      <w:r w:rsidRPr="00E233CA">
        <w:rPr>
          <w:rFonts w:ascii="Times New Roman" w:hAnsi="Times New Roman" w:cs="Times New Roman"/>
          <w:sz w:val="24"/>
          <w:szCs w:val="24"/>
        </w:rPr>
        <w:t xml:space="preserve"> и ответственности за результаты обучения; </w:t>
      </w:r>
    </w:p>
    <w:p w14:paraId="67FD5149"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плана на уровне среднего общего образования; </w:t>
      </w:r>
    </w:p>
    <w:p w14:paraId="7C244F1C"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5) ценностно-смысловых установках обучающихся, формируемых средствами различных предметов в рамках системы общего образования. </w:t>
      </w:r>
    </w:p>
    <w:p w14:paraId="17FBCD1A"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Данные о достижении этих результатов являются составляющими системы внутренней системы оценки качества образования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 152-ФЗ «О персональных данных».</w:t>
      </w:r>
    </w:p>
    <w:p w14:paraId="31F80F86"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 текущем учебном процессе в соответствии с требованиями ФГОС ООО оценка этих достижений проводится в форме, не представляющей угрозы личности, психологической безопасности и эмоциональному статусу учащегося и используется исключительно в целях оптимизации личностного развития обучающихся (табл. 1.3.4.). 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образовательной деятельности образовательного учреждения и образовательных систем разного уровня. Поэтому оценка этих результатов осуществляется в ходе внешних неперсонифицированных мониторинговых исследований на основе централизованно разработанного инструментария</w:t>
      </w:r>
    </w:p>
    <w:p w14:paraId="1478608C" w14:textId="77777777" w:rsidR="00C5708F" w:rsidRPr="00E233CA" w:rsidRDefault="00C840D0" w:rsidP="00C840D0">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1.3.4.</w:t>
      </w:r>
    </w:p>
    <w:tbl>
      <w:tblPr>
        <w:tblStyle w:val="a5"/>
        <w:tblW w:w="0" w:type="auto"/>
        <w:tblInd w:w="108" w:type="dxa"/>
        <w:tblLook w:val="04A0" w:firstRow="1" w:lastRow="0" w:firstColumn="1" w:lastColumn="0" w:noHBand="0" w:noVBand="1"/>
      </w:tblPr>
      <w:tblGrid>
        <w:gridCol w:w="3682"/>
        <w:gridCol w:w="6121"/>
      </w:tblGrid>
      <w:tr w:rsidR="00E233CA" w:rsidRPr="00E233CA" w14:paraId="18A0835A" w14:textId="77777777" w:rsidTr="00C840D0">
        <w:tc>
          <w:tcPr>
            <w:tcW w:w="3715" w:type="dxa"/>
          </w:tcPr>
          <w:p w14:paraId="691C9EAB" w14:textId="77777777"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Объектом оценки личностных результатов являются сформированные у учащихся универсальные учебные действия, включаемые в три основных блока:</w:t>
            </w:r>
          </w:p>
        </w:tc>
        <w:tc>
          <w:tcPr>
            <w:tcW w:w="6208" w:type="dxa"/>
          </w:tcPr>
          <w:p w14:paraId="09FFEEBA" w14:textId="77777777"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сформированность основ гражданской идентичности личности;</w:t>
            </w:r>
          </w:p>
          <w:p w14:paraId="3A75F890" w14:textId="77777777"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xml:space="preserve"> – готовность к переходу к самообразованию на основе учебно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познавательной мотивации, в том числе готовность к выбору направления профильного образования; </w:t>
            </w:r>
          </w:p>
          <w:p w14:paraId="5ACD7F7B" w14:textId="77777777"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 сформированность социальных компетенций, включая ценностно-смысловые установки и моральные нормы, опыт социальных и</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межличностных отношений, правосознание, соблюдении норм и правил поведения, принятых в образовательной организации.</w:t>
            </w:r>
          </w:p>
        </w:tc>
      </w:tr>
      <w:tr w:rsidR="00C5708F" w:rsidRPr="00E233CA" w14:paraId="5D58C75A" w14:textId="77777777" w:rsidTr="00C840D0">
        <w:tc>
          <w:tcPr>
            <w:tcW w:w="3715" w:type="dxa"/>
          </w:tcPr>
          <w:p w14:paraId="60DBDC39" w14:textId="77777777" w:rsidR="00C5708F" w:rsidRPr="00E233CA" w:rsidRDefault="00C5708F" w:rsidP="00990152">
            <w:pPr>
              <w:rPr>
                <w:rFonts w:ascii="Times New Roman" w:hAnsi="Times New Roman" w:cs="Times New Roman"/>
                <w:sz w:val="24"/>
                <w:szCs w:val="24"/>
              </w:rPr>
            </w:pPr>
            <w:r w:rsidRPr="00E233CA">
              <w:rPr>
                <w:rFonts w:ascii="Times New Roman" w:hAnsi="Times New Roman" w:cs="Times New Roman"/>
                <w:sz w:val="24"/>
                <w:szCs w:val="24"/>
              </w:rPr>
              <w:t>Оценка сформированности отдельных личностных результатов проявляется в:</w:t>
            </w:r>
          </w:p>
        </w:tc>
        <w:tc>
          <w:tcPr>
            <w:tcW w:w="6208" w:type="dxa"/>
          </w:tcPr>
          <w:p w14:paraId="6D9C7050" w14:textId="77777777"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соблюдении норм и правил поведения, принятых в образовательном учреждении; </w:t>
            </w:r>
          </w:p>
          <w:p w14:paraId="258DA5B3" w14:textId="77777777"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-участии в общественной жизни образовательной организации, ближайшего социального окружения, страны, общественно</w:t>
            </w:r>
            <w:r w:rsidR="00D778BA" w:rsidRPr="00E233CA">
              <w:rPr>
                <w:rFonts w:ascii="Times New Roman" w:hAnsi="Times New Roman" w:cs="Times New Roman"/>
                <w:sz w:val="24"/>
                <w:szCs w:val="24"/>
              </w:rPr>
              <w:t>-</w:t>
            </w:r>
            <w:r w:rsidRPr="00E233CA">
              <w:rPr>
                <w:rFonts w:ascii="Times New Roman" w:hAnsi="Times New Roman" w:cs="Times New Roman"/>
                <w:sz w:val="24"/>
                <w:szCs w:val="24"/>
              </w:rPr>
              <w:t>полезной деятельности;</w:t>
            </w:r>
          </w:p>
          <w:p w14:paraId="461A8896" w14:textId="77777777"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xml:space="preserve"> – ответственности за результаты обучения; </w:t>
            </w:r>
          </w:p>
          <w:p w14:paraId="02F6C40E" w14:textId="77777777"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готовности и способности делать осознанный выбор своей образовательной траектории, проектирование индивидуального учебного плана,</w:t>
            </w:r>
            <w:r w:rsidR="00D778BA"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том числе выбор профессии; </w:t>
            </w:r>
          </w:p>
          <w:p w14:paraId="4FCBED3B" w14:textId="77777777" w:rsidR="00C5708F" w:rsidRPr="00E233CA" w:rsidRDefault="00C5708F" w:rsidP="00990152">
            <w:pPr>
              <w:tabs>
                <w:tab w:val="left" w:pos="401"/>
              </w:tabs>
              <w:rPr>
                <w:rFonts w:ascii="Times New Roman" w:hAnsi="Times New Roman" w:cs="Times New Roman"/>
                <w:sz w:val="24"/>
                <w:szCs w:val="24"/>
              </w:rPr>
            </w:pPr>
            <w:r w:rsidRPr="00E233CA">
              <w:rPr>
                <w:rFonts w:ascii="Times New Roman" w:hAnsi="Times New Roman" w:cs="Times New Roman"/>
                <w:sz w:val="24"/>
                <w:szCs w:val="24"/>
              </w:rPr>
              <w:t>– ценностно-смысловых установках обучающихся, формируемых средствами различных предметов в рамках системы общего образования.</w:t>
            </w:r>
          </w:p>
        </w:tc>
      </w:tr>
    </w:tbl>
    <w:p w14:paraId="31E4AD26" w14:textId="77777777" w:rsidR="00C5708F" w:rsidRPr="00E233CA" w:rsidRDefault="00C5708F" w:rsidP="00990152">
      <w:pPr>
        <w:spacing w:after="0" w:line="240" w:lineRule="auto"/>
        <w:ind w:firstLine="709"/>
        <w:jc w:val="right"/>
        <w:rPr>
          <w:rFonts w:ascii="Times New Roman" w:hAnsi="Times New Roman" w:cs="Times New Roman"/>
          <w:sz w:val="24"/>
          <w:szCs w:val="24"/>
        </w:rPr>
      </w:pPr>
    </w:p>
    <w:p w14:paraId="2CD36266" w14:textId="77777777" w:rsidR="00C5708F" w:rsidRPr="00E233CA" w:rsidRDefault="00924A8B" w:rsidP="00990152">
      <w:pPr>
        <w:spacing w:after="0" w:line="240" w:lineRule="auto"/>
        <w:ind w:firstLine="709"/>
        <w:jc w:val="both"/>
        <w:rPr>
          <w:rFonts w:ascii="Times New Roman" w:hAnsi="Times New Roman" w:cs="Times New Roman"/>
          <w:i/>
          <w:sz w:val="20"/>
          <w:szCs w:val="20"/>
        </w:rPr>
      </w:pPr>
      <w:r w:rsidRPr="00E233CA">
        <w:rPr>
          <w:rFonts w:ascii="Times New Roman" w:hAnsi="Times New Roman" w:cs="Times New Roman"/>
          <w:b/>
          <w:i/>
          <w:sz w:val="20"/>
          <w:szCs w:val="20"/>
        </w:rPr>
        <w:t>Комментарий:</w:t>
      </w:r>
      <w:r w:rsidRPr="00E233CA">
        <w:rPr>
          <w:rFonts w:ascii="Times New Roman" w:hAnsi="Times New Roman" w:cs="Times New Roman"/>
          <w:i/>
          <w:sz w:val="20"/>
          <w:szCs w:val="20"/>
        </w:rPr>
        <w:t xml:space="preserve"> </w:t>
      </w:r>
      <w:r w:rsidR="00C5708F" w:rsidRPr="00E233CA">
        <w:rPr>
          <w:rFonts w:ascii="Times New Roman" w:hAnsi="Times New Roman" w:cs="Times New Roman"/>
          <w:i/>
          <w:sz w:val="20"/>
          <w:szCs w:val="20"/>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w:t>
      </w:r>
      <w:r w:rsidR="00C5708F" w:rsidRPr="00E233CA">
        <w:rPr>
          <w:rFonts w:ascii="Times New Roman" w:hAnsi="Times New Roman" w:cs="Times New Roman"/>
          <w:i/>
          <w:sz w:val="20"/>
          <w:szCs w:val="20"/>
        </w:rPr>
        <w:lastRenderedPageBreak/>
        <w:t xml:space="preserve">оценка этих результатов образовательной деятельности осуществляется в ходе внешних неперсонифицированных мониторинговых исследований. </w:t>
      </w:r>
    </w:p>
    <w:p w14:paraId="4472A37E" w14:textId="77777777" w:rsidR="00C5708F" w:rsidRPr="00E233CA" w:rsidRDefault="00C5708F" w:rsidP="00990152">
      <w:pPr>
        <w:spacing w:after="0" w:line="240" w:lineRule="auto"/>
        <w:ind w:firstLine="709"/>
        <w:jc w:val="both"/>
        <w:rPr>
          <w:rFonts w:ascii="Times New Roman" w:hAnsi="Times New Roman" w:cs="Times New Roman"/>
          <w:i/>
          <w:sz w:val="24"/>
          <w:szCs w:val="24"/>
        </w:rPr>
      </w:pPr>
      <w:r w:rsidRPr="00E233CA">
        <w:rPr>
          <w:rFonts w:ascii="Times New Roman" w:hAnsi="Times New Roman" w:cs="Times New Roman"/>
          <w:i/>
          <w:sz w:val="20"/>
          <w:szCs w:val="20"/>
        </w:rPr>
        <w:t>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w:t>
      </w:r>
    </w:p>
    <w:p w14:paraId="7CF6FAB4"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 </w:t>
      </w:r>
    </w:p>
    <w:p w14:paraId="29FCB4BE" w14:textId="4356350A"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соблюдении норм и правил поведения, принятых в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 xml:space="preserve"> №1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 </w:t>
      </w:r>
    </w:p>
    <w:p w14:paraId="5EAE9F7C" w14:textId="63AE293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участии в общественной жизни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4F5A45">
        <w:rPr>
          <w:rFonts w:ascii="Times New Roman" w:hAnsi="Times New Roman" w:cs="Times New Roman"/>
          <w:sz w:val="24"/>
          <w:szCs w:val="24"/>
        </w:rPr>
        <w:t>№1</w:t>
      </w:r>
      <w:r w:rsidR="00D51BA5">
        <w:rPr>
          <w:rFonts w:ascii="Times New Roman" w:hAnsi="Times New Roman" w:cs="Times New Roman"/>
          <w:sz w:val="24"/>
          <w:szCs w:val="24"/>
        </w:rPr>
        <w:t>»</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 ближайшего социального окружения, страны, общественно-полезной деятельности; </w:t>
      </w:r>
    </w:p>
    <w:p w14:paraId="6C29364E"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ответственности за результаты обучения; </w:t>
      </w:r>
    </w:p>
    <w:p w14:paraId="04153B83"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готовности и способности делать осознанный выбор своей образовательной траектории, в том числе выбор профессии; </w:t>
      </w:r>
    </w:p>
    <w:p w14:paraId="3D98B6BB"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ценностно-смысловых установках обучающихся, формируемых средствами различных предметов в рамках системы общего образования. </w:t>
      </w:r>
    </w:p>
    <w:p w14:paraId="26A6E8DF"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Оценки личностных планируемых результатов проводятся на основе инструментария, представленного в основной образовательной программы основного общего образования, а именно: </w:t>
      </w:r>
    </w:p>
    <w:p w14:paraId="6C406AAE"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диагностические карты выявления сформированности личностных образовательных результатов освоения основной образовательной программы основного общего образования; </w:t>
      </w:r>
    </w:p>
    <w:p w14:paraId="7E4993D6"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диагностический инструментарий выявления сформированности личностных образовательных результатов обучающихся основного общего образования.</w:t>
      </w:r>
    </w:p>
    <w:p w14:paraId="67B9780B" w14:textId="77777777" w:rsidR="00C5708F" w:rsidRPr="00E233CA" w:rsidRDefault="00C5708F" w:rsidP="00990152">
      <w:pPr>
        <w:spacing w:after="0" w:line="240" w:lineRule="auto"/>
        <w:ind w:firstLine="709"/>
        <w:jc w:val="both"/>
        <w:rPr>
          <w:rFonts w:ascii="Times New Roman" w:hAnsi="Times New Roman" w:cs="Times New Roman"/>
          <w:sz w:val="24"/>
          <w:szCs w:val="24"/>
        </w:rPr>
      </w:pPr>
    </w:p>
    <w:p w14:paraId="513F2F36"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Неперсонифицированные исследования проводит администрация </w:t>
      </w:r>
      <w:r w:rsidR="00D51BA5" w:rsidRPr="00FF0AAB">
        <w:rPr>
          <w:rFonts w:ascii="Times New Roman" w:hAnsi="Times New Roman" w:cs="Times New Roman"/>
          <w:sz w:val="24"/>
          <w:szCs w:val="24"/>
        </w:rPr>
        <w:t>М</w:t>
      </w:r>
      <w:r w:rsidR="00D51BA5">
        <w:rPr>
          <w:rFonts w:ascii="Times New Roman" w:hAnsi="Times New Roman" w:cs="Times New Roman"/>
          <w:sz w:val="24"/>
          <w:szCs w:val="24"/>
        </w:rPr>
        <w:t>Б</w:t>
      </w:r>
      <w:r w:rsidR="00D51BA5" w:rsidRPr="00FF0AAB">
        <w:rPr>
          <w:rFonts w:ascii="Times New Roman" w:hAnsi="Times New Roman" w:cs="Times New Roman"/>
          <w:sz w:val="24"/>
          <w:szCs w:val="24"/>
        </w:rPr>
        <w:t>ОУ «</w:t>
      </w:r>
      <w:r w:rsidR="00D51BA5">
        <w:rPr>
          <w:rFonts w:ascii="Times New Roman" w:hAnsi="Times New Roman" w:cs="Times New Roman"/>
          <w:sz w:val="24"/>
          <w:szCs w:val="24"/>
        </w:rPr>
        <w:t>Гребенская СОШ»</w:t>
      </w:r>
      <w:r w:rsidR="00D51BA5" w:rsidRPr="00E233CA">
        <w:rPr>
          <w:rFonts w:ascii="Times New Roman" w:hAnsi="Times New Roman" w:cs="Times New Roman"/>
          <w:sz w:val="24"/>
          <w:szCs w:val="24"/>
        </w:rPr>
        <w:t>.</w:t>
      </w:r>
      <w:r w:rsidRPr="00E233CA">
        <w:rPr>
          <w:rFonts w:ascii="Times New Roman" w:hAnsi="Times New Roman" w:cs="Times New Roman"/>
          <w:sz w:val="24"/>
          <w:szCs w:val="24"/>
        </w:rPr>
        <w:t xml:space="preserve">: </w:t>
      </w:r>
    </w:p>
    <w:p w14:paraId="00031612"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1. Заместитель директора по воспитательной работе в рамках изучения уровня воспитанности обучающихся учреждения, анализа эффективности реализации программы воспитания и социализации.</w:t>
      </w:r>
    </w:p>
    <w:p w14:paraId="11724FCA"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2. Заместитель директора по учебно-воспитательной работе в рамках внутренней системы оценки качества образования по изучению состояния преподавания учебных предметов, курсов и курсов внеурочной деятельности. </w:t>
      </w:r>
    </w:p>
    <w:p w14:paraId="696BA20B"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3. Педагог-психолог в рамках преемственности с начальным общим образованием и при переходе обучающихся на уровень среднего общего образования. </w:t>
      </w:r>
    </w:p>
    <w:p w14:paraId="6134675C" w14:textId="77777777" w:rsidR="00C5708F" w:rsidRPr="00E233CA" w:rsidRDefault="00C5708F"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w:t>
      </w:r>
      <w:r w:rsidR="00C840D0" w:rsidRPr="00E233CA">
        <w:rPr>
          <w:rFonts w:ascii="Times New Roman" w:hAnsi="Times New Roman" w:cs="Times New Roman"/>
          <w:sz w:val="24"/>
          <w:szCs w:val="24"/>
        </w:rPr>
        <w:t>й образовательной организацией.</w:t>
      </w:r>
    </w:p>
    <w:p w14:paraId="326E1109" w14:textId="77777777"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1.3.5.</w:t>
      </w:r>
    </w:p>
    <w:p w14:paraId="43904D3A" w14:textId="77777777" w:rsidR="00C5708F" w:rsidRPr="00E233CA" w:rsidRDefault="00C5708F" w:rsidP="00990152">
      <w:pPr>
        <w:spacing w:after="0" w:line="240" w:lineRule="auto"/>
        <w:ind w:firstLine="709"/>
        <w:jc w:val="right"/>
        <w:rPr>
          <w:rFonts w:ascii="Times New Roman" w:hAnsi="Times New Roman" w:cs="Times New Roman"/>
          <w:sz w:val="24"/>
          <w:szCs w:val="24"/>
        </w:rPr>
      </w:pPr>
    </w:p>
    <w:p w14:paraId="11EF8470" w14:textId="77777777" w:rsidR="00386EEB" w:rsidRPr="00E233CA" w:rsidRDefault="00386EEB"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Характеристика личностных результатов</w:t>
      </w:r>
    </w:p>
    <w:p w14:paraId="2CB8726A" w14:textId="77777777" w:rsidR="00386EEB" w:rsidRPr="00E233CA" w:rsidRDefault="00386EEB"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2674"/>
        <w:gridCol w:w="7129"/>
      </w:tblGrid>
      <w:tr w:rsidR="00E233CA" w:rsidRPr="00E233CA" w14:paraId="1AF7A282" w14:textId="77777777" w:rsidTr="00C840D0">
        <w:trPr>
          <w:trHeight w:val="1574"/>
        </w:trPr>
        <w:tc>
          <w:tcPr>
            <w:tcW w:w="2694" w:type="dxa"/>
          </w:tcPr>
          <w:p w14:paraId="3B0A090D"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Специфика оценки личностных результатов</w:t>
            </w:r>
          </w:p>
        </w:tc>
        <w:tc>
          <w:tcPr>
            <w:tcW w:w="7229" w:type="dxa"/>
          </w:tcPr>
          <w:p w14:paraId="0B0A0893" w14:textId="77777777"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Оценка личностных результатов представляет собой оценку достижений обучающихся планируемых результатов в ходе их личностного развития. Данный вид образовательных результатов формируется в 5-9 классах через социальную пробу и приобретение общественно-полезного социального опыта</w:t>
            </w:r>
          </w:p>
        </w:tc>
      </w:tr>
      <w:tr w:rsidR="00E233CA" w:rsidRPr="00E233CA" w14:paraId="0F38A0FC" w14:textId="77777777" w:rsidTr="00C840D0">
        <w:tc>
          <w:tcPr>
            <w:tcW w:w="2694" w:type="dxa"/>
          </w:tcPr>
          <w:p w14:paraId="2922040F"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Место формирования личностных результатов</w:t>
            </w:r>
          </w:p>
        </w:tc>
        <w:tc>
          <w:tcPr>
            <w:tcW w:w="7229" w:type="dxa"/>
          </w:tcPr>
          <w:p w14:paraId="19027B15" w14:textId="77777777"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школы, включая внеурочную деятельность, реализуемую семьёй и школой. (Программ отдельных учебных предметов, программы воспитания и социализации, программ внеурочной деятельности)</w:t>
            </w:r>
          </w:p>
        </w:tc>
      </w:tr>
      <w:tr w:rsidR="00E233CA" w:rsidRPr="00E233CA" w14:paraId="6FDE764F" w14:textId="77777777" w:rsidTr="00C840D0">
        <w:tc>
          <w:tcPr>
            <w:tcW w:w="2694" w:type="dxa"/>
          </w:tcPr>
          <w:p w14:paraId="0A849A8C"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Объект оценки результатов</w:t>
            </w:r>
          </w:p>
        </w:tc>
        <w:tc>
          <w:tcPr>
            <w:tcW w:w="7229" w:type="dxa"/>
          </w:tcPr>
          <w:p w14:paraId="1C29ACC7"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14:paraId="05D5FF73"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14:paraId="7DB5983E"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14:paraId="3A9E8EF1" w14:textId="77777777"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морально - 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tc>
      </w:tr>
      <w:tr w:rsidR="00E233CA" w:rsidRPr="00E233CA" w14:paraId="7A7716E4" w14:textId="77777777" w:rsidTr="00C840D0">
        <w:tc>
          <w:tcPr>
            <w:tcW w:w="2694" w:type="dxa"/>
          </w:tcPr>
          <w:p w14:paraId="446DAED5" w14:textId="77777777" w:rsidR="00386EEB" w:rsidRPr="00E233CA" w:rsidRDefault="00386EEB" w:rsidP="00990152">
            <w:pPr>
              <w:jc w:val="center"/>
              <w:rPr>
                <w:rFonts w:ascii="Times New Roman" w:hAnsi="Times New Roman" w:cs="Times New Roman"/>
                <w:b/>
                <w:sz w:val="24"/>
                <w:szCs w:val="24"/>
              </w:rPr>
            </w:pPr>
            <w:r w:rsidRPr="00E233CA">
              <w:rPr>
                <w:rFonts w:ascii="Times New Roman" w:hAnsi="Times New Roman" w:cs="Times New Roman"/>
                <w:sz w:val="24"/>
                <w:szCs w:val="24"/>
              </w:rPr>
              <w:t>Содержание оценки результатов</w:t>
            </w:r>
          </w:p>
        </w:tc>
        <w:tc>
          <w:tcPr>
            <w:tcW w:w="7229" w:type="dxa"/>
          </w:tcPr>
          <w:p w14:paraId="3ED8FE37"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Основное содержание оценки личностных строится вокруг оценки: </w:t>
            </w:r>
          </w:p>
          <w:p w14:paraId="259D5FD8"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сформированности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w:t>
            </w:r>
          </w:p>
          <w:p w14:paraId="2172AF79"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14:paraId="47C26BCE"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14:paraId="08AE962E"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14:paraId="2CC41C1C" w14:textId="77777777" w:rsidR="00386EEB" w:rsidRPr="00E233CA" w:rsidRDefault="00386EEB" w:rsidP="00990152">
            <w:pPr>
              <w:jc w:val="both"/>
              <w:rPr>
                <w:rFonts w:ascii="Times New Roman" w:hAnsi="Times New Roman" w:cs="Times New Roman"/>
                <w:b/>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tc>
      </w:tr>
      <w:tr w:rsidR="00E233CA" w:rsidRPr="00E233CA" w14:paraId="7AFA3208" w14:textId="77777777" w:rsidTr="00C840D0">
        <w:tc>
          <w:tcPr>
            <w:tcW w:w="2694" w:type="dxa"/>
          </w:tcPr>
          <w:p w14:paraId="45B615EC"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Форма оценки результатов</w:t>
            </w:r>
          </w:p>
        </w:tc>
        <w:tc>
          <w:tcPr>
            <w:tcW w:w="7229" w:type="dxa"/>
          </w:tcPr>
          <w:p w14:paraId="7573EA8E"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достижений проводится в форме, не представляющей угрозы личности, психологической безопасности и эмоциональному статусу обучающегося. Оценка личностных </w:t>
            </w:r>
            <w:r w:rsidRPr="00E233CA">
              <w:rPr>
                <w:rFonts w:ascii="Times New Roman" w:hAnsi="Times New Roman" w:cs="Times New Roman"/>
                <w:sz w:val="24"/>
                <w:szCs w:val="24"/>
              </w:rPr>
              <w:lastRenderedPageBreak/>
              <w:t>результатов осуществляется, во-первых, в ходе неперсонифицированных (т.е. не ориентированных на конкретного ребенка) мониторинговых исследований. Вторым методом оценки личностных результатов является персонифицированная оценка личностного прогресса школьника с помощью «Портфолио достижений». Достижения личностных результатов, в соответствии с требованиями стандарта, не подлежат итоговой оценке, а являются предметом оценки эффективности воспитательно – образовательной деятельности школы и основанием для принятия управленческих решений</w:t>
            </w:r>
          </w:p>
        </w:tc>
      </w:tr>
      <w:tr w:rsidR="00E233CA" w:rsidRPr="00E233CA" w14:paraId="5744DFFF" w14:textId="77777777" w:rsidTr="00C840D0">
        <w:tc>
          <w:tcPr>
            <w:tcW w:w="2694" w:type="dxa"/>
          </w:tcPr>
          <w:p w14:paraId="6B5E6533"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Критерии оценки результатов</w:t>
            </w:r>
          </w:p>
        </w:tc>
        <w:tc>
          <w:tcPr>
            <w:tcW w:w="7229" w:type="dxa"/>
          </w:tcPr>
          <w:p w14:paraId="1F5D3EF4"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 это разница между результатами входной диагностики и выходной. Прирост результатов означает, что в школе удалось создать образовательную среду, обеспечивающую развитие обучающегося. Отрицательный результат сравнения означает, что не удалось создать условия для успешного развития возможностей обучающегося</w:t>
            </w:r>
          </w:p>
        </w:tc>
      </w:tr>
      <w:tr w:rsidR="00E233CA" w:rsidRPr="00E233CA" w14:paraId="0A321966" w14:textId="77777777" w:rsidTr="00C840D0">
        <w:tc>
          <w:tcPr>
            <w:tcW w:w="2694" w:type="dxa"/>
          </w:tcPr>
          <w:p w14:paraId="08520CD0"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229" w:type="dxa"/>
          </w:tcPr>
          <w:p w14:paraId="4EC22C80"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специальные диагностические работы. Такая диагностика результатов личностного развития предполагает проявление обучающимся качеств своей личности: оценки поступков, обозначение своей жизненной позиции, культурного выбора, мотивов, личностных целей.</w:t>
            </w:r>
          </w:p>
        </w:tc>
      </w:tr>
      <w:tr w:rsidR="00E233CA" w:rsidRPr="00E233CA" w14:paraId="1B02A35B" w14:textId="77777777" w:rsidTr="00C840D0">
        <w:tc>
          <w:tcPr>
            <w:tcW w:w="2694" w:type="dxa"/>
          </w:tcPr>
          <w:p w14:paraId="3F050AF0" w14:textId="77777777" w:rsidR="00386EEB" w:rsidRPr="00E233CA" w:rsidRDefault="00386EEB"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личностных планируемых результатов</w:t>
            </w:r>
          </w:p>
        </w:tc>
        <w:tc>
          <w:tcPr>
            <w:tcW w:w="7229" w:type="dxa"/>
          </w:tcPr>
          <w:p w14:paraId="3F816B76"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При оценке личностных результатов используются: </w:t>
            </w:r>
          </w:p>
          <w:p w14:paraId="63045246"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Куна-Макпартленда «Кто Я»; </w:t>
            </w:r>
          </w:p>
          <w:p w14:paraId="37D5416A"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Экспресс опросник «Индекс толерантности» </w:t>
            </w:r>
          </w:p>
          <w:p w14:paraId="0B3B4E43"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изучения ценностных ориентаций </w:t>
            </w:r>
          </w:p>
          <w:p w14:paraId="7D361024"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Опросник социально-психологической адаптации Р. Даймонда – К. Роджерса </w:t>
            </w:r>
          </w:p>
          <w:p w14:paraId="1E1630F0"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«Рефлексивная самооценка учебной деятельности» </w:t>
            </w:r>
          </w:p>
          <w:p w14:paraId="54602467" w14:textId="77777777" w:rsidR="009F34EE"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Диагностика «Реальная структура ценностных ориентаций»</w:t>
            </w:r>
          </w:p>
          <w:p w14:paraId="07616C9F"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Методика Пословицы» </w:t>
            </w:r>
          </w:p>
          <w:p w14:paraId="3F90C423"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«Моральные дилеммы»</w:t>
            </w:r>
          </w:p>
          <w:p w14:paraId="2FC14B48"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«Моральный смысл» </w:t>
            </w:r>
          </w:p>
          <w:p w14:paraId="2571D775"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«Социальная реклама» </w:t>
            </w:r>
          </w:p>
          <w:p w14:paraId="1B63763A"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Кодекс моральных норм </w:t>
            </w:r>
          </w:p>
          <w:p w14:paraId="51BB56ED" w14:textId="77777777" w:rsidR="00386EEB" w:rsidRPr="00E233CA" w:rsidRDefault="00386EEB" w:rsidP="00990152">
            <w:pPr>
              <w:jc w:val="both"/>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Тест Кэттела (16PF-опросник)</w:t>
            </w:r>
          </w:p>
        </w:tc>
      </w:tr>
      <w:tr w:rsidR="00386EEB" w:rsidRPr="00E233CA" w14:paraId="35F67215" w14:textId="77777777" w:rsidTr="00C840D0">
        <w:tc>
          <w:tcPr>
            <w:tcW w:w="2694" w:type="dxa"/>
          </w:tcPr>
          <w:p w14:paraId="4F41AB0E" w14:textId="77777777" w:rsidR="00386EEB" w:rsidRPr="00E233CA" w:rsidRDefault="00A11292"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229" w:type="dxa"/>
          </w:tcPr>
          <w:p w14:paraId="254C1F7D" w14:textId="77777777"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Результат фиксируются:</w:t>
            </w:r>
          </w:p>
          <w:p w14:paraId="7460CB5C" w14:textId="77777777" w:rsidR="00A11292"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личностных персонифицированных результатов»</w:t>
            </w:r>
          </w:p>
          <w:p w14:paraId="4066772B" w14:textId="77777777" w:rsidR="00386EEB" w:rsidRPr="00E233CA" w:rsidRDefault="00A11292"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bl>
    <w:p w14:paraId="4A8351B7" w14:textId="77777777" w:rsidR="00386EEB" w:rsidRPr="00E233CA" w:rsidRDefault="00386EEB" w:rsidP="00990152">
      <w:pPr>
        <w:spacing w:after="0" w:line="240" w:lineRule="auto"/>
        <w:ind w:firstLine="709"/>
        <w:jc w:val="center"/>
        <w:rPr>
          <w:rFonts w:ascii="Times New Roman" w:hAnsi="Times New Roman" w:cs="Times New Roman"/>
          <w:b/>
          <w:sz w:val="24"/>
          <w:szCs w:val="24"/>
        </w:rPr>
      </w:pPr>
    </w:p>
    <w:p w14:paraId="2AE2BB43" w14:textId="77777777" w:rsidR="00A11292" w:rsidRPr="00E233CA" w:rsidRDefault="00A11292"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оценке личностных результатов образования используются методы педагогической диагностики, анкетирование, наблюдение.</w:t>
      </w:r>
    </w:p>
    <w:p w14:paraId="5736D4C0"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6D8CBAAA"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4AE201B2"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5B67DFE8"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3B05A3BE"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62678F68"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39F56B63" w14:textId="77777777" w:rsidR="00C840D0" w:rsidRPr="00E233CA" w:rsidRDefault="00C840D0" w:rsidP="00990152">
      <w:pPr>
        <w:spacing w:after="0" w:line="240" w:lineRule="auto"/>
        <w:ind w:firstLine="709"/>
        <w:jc w:val="right"/>
        <w:rPr>
          <w:rFonts w:ascii="Times New Roman" w:hAnsi="Times New Roman" w:cs="Times New Roman"/>
          <w:sz w:val="24"/>
          <w:szCs w:val="24"/>
        </w:rPr>
      </w:pPr>
    </w:p>
    <w:p w14:paraId="1725904E" w14:textId="77777777" w:rsidR="00D51BA5" w:rsidRDefault="00D51BA5" w:rsidP="00990152">
      <w:pPr>
        <w:spacing w:after="0" w:line="240" w:lineRule="auto"/>
        <w:ind w:firstLine="709"/>
        <w:jc w:val="right"/>
        <w:rPr>
          <w:rFonts w:ascii="Times New Roman" w:hAnsi="Times New Roman" w:cs="Times New Roman"/>
          <w:sz w:val="24"/>
          <w:szCs w:val="24"/>
        </w:rPr>
      </w:pPr>
    </w:p>
    <w:p w14:paraId="171DC3ED" w14:textId="77777777" w:rsidR="00D51BA5" w:rsidRDefault="00D51BA5" w:rsidP="00990152">
      <w:pPr>
        <w:spacing w:after="0" w:line="240" w:lineRule="auto"/>
        <w:ind w:firstLine="709"/>
        <w:jc w:val="right"/>
        <w:rPr>
          <w:rFonts w:ascii="Times New Roman" w:hAnsi="Times New Roman" w:cs="Times New Roman"/>
          <w:sz w:val="24"/>
          <w:szCs w:val="24"/>
        </w:rPr>
      </w:pPr>
    </w:p>
    <w:p w14:paraId="6BF2086D" w14:textId="77777777" w:rsidR="00D51BA5" w:rsidRDefault="00D51BA5" w:rsidP="00990152">
      <w:pPr>
        <w:spacing w:after="0" w:line="240" w:lineRule="auto"/>
        <w:ind w:firstLine="709"/>
        <w:jc w:val="right"/>
        <w:rPr>
          <w:rFonts w:ascii="Times New Roman" w:hAnsi="Times New Roman" w:cs="Times New Roman"/>
          <w:sz w:val="24"/>
          <w:szCs w:val="24"/>
        </w:rPr>
      </w:pPr>
    </w:p>
    <w:p w14:paraId="3F3A39AE" w14:textId="77777777" w:rsidR="00D51BA5" w:rsidRDefault="00D51BA5" w:rsidP="00990152">
      <w:pPr>
        <w:spacing w:after="0" w:line="240" w:lineRule="auto"/>
        <w:ind w:firstLine="709"/>
        <w:jc w:val="right"/>
        <w:rPr>
          <w:rFonts w:ascii="Times New Roman" w:hAnsi="Times New Roman" w:cs="Times New Roman"/>
          <w:sz w:val="24"/>
          <w:szCs w:val="24"/>
        </w:rPr>
      </w:pPr>
    </w:p>
    <w:p w14:paraId="37C39A42" w14:textId="77777777" w:rsidR="00D51BA5" w:rsidRDefault="00D51BA5" w:rsidP="00990152">
      <w:pPr>
        <w:spacing w:after="0" w:line="240" w:lineRule="auto"/>
        <w:ind w:firstLine="709"/>
        <w:jc w:val="right"/>
        <w:rPr>
          <w:rFonts w:ascii="Times New Roman" w:hAnsi="Times New Roman" w:cs="Times New Roman"/>
          <w:sz w:val="24"/>
          <w:szCs w:val="24"/>
        </w:rPr>
      </w:pPr>
    </w:p>
    <w:p w14:paraId="6601ABD8" w14:textId="77777777" w:rsidR="00D51BA5" w:rsidRDefault="00D51BA5" w:rsidP="00990152">
      <w:pPr>
        <w:spacing w:after="0" w:line="240" w:lineRule="auto"/>
        <w:ind w:firstLine="709"/>
        <w:jc w:val="right"/>
        <w:rPr>
          <w:rFonts w:ascii="Times New Roman" w:hAnsi="Times New Roman" w:cs="Times New Roman"/>
          <w:sz w:val="24"/>
          <w:szCs w:val="24"/>
        </w:rPr>
      </w:pPr>
    </w:p>
    <w:p w14:paraId="692A5D73" w14:textId="77777777" w:rsidR="00A11292" w:rsidRPr="00E233CA" w:rsidRDefault="00A11292"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1.3.6.</w:t>
      </w:r>
    </w:p>
    <w:p w14:paraId="194FF8C5" w14:textId="77777777" w:rsidR="00A11292" w:rsidRPr="00E233CA" w:rsidRDefault="00A11292" w:rsidP="00990152">
      <w:pPr>
        <w:spacing w:after="0" w:line="240" w:lineRule="auto"/>
        <w:ind w:firstLine="709"/>
        <w:jc w:val="right"/>
        <w:rPr>
          <w:rFonts w:ascii="Times New Roman" w:hAnsi="Times New Roman" w:cs="Times New Roman"/>
          <w:b/>
          <w:sz w:val="24"/>
          <w:szCs w:val="24"/>
        </w:rPr>
      </w:pPr>
    </w:p>
    <w:p w14:paraId="2C0757F0" w14:textId="77777777" w:rsidR="00A11292" w:rsidRPr="00E233CA" w:rsidRDefault="00A1129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Диагностика формирования личностных результатов обучающихся на уровне основного общего образования</w:t>
      </w:r>
    </w:p>
    <w:p w14:paraId="30C558C5" w14:textId="77777777" w:rsidR="00FE39C6" w:rsidRPr="00E233CA" w:rsidRDefault="00FE39C6"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5703"/>
        <w:gridCol w:w="4208"/>
      </w:tblGrid>
      <w:tr w:rsidR="00E233CA" w:rsidRPr="00E233CA" w14:paraId="14964BA1" w14:textId="77777777" w:rsidTr="00C840D0">
        <w:tc>
          <w:tcPr>
            <w:tcW w:w="5778" w:type="dxa"/>
          </w:tcPr>
          <w:p w14:paraId="1DEB5B74"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Личностные результаты</w:t>
            </w:r>
          </w:p>
        </w:tc>
        <w:tc>
          <w:tcPr>
            <w:tcW w:w="4253" w:type="dxa"/>
          </w:tcPr>
          <w:p w14:paraId="69203B78"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Диагностическая база</w:t>
            </w:r>
          </w:p>
        </w:tc>
      </w:tr>
      <w:tr w:rsidR="00E233CA" w:rsidRPr="00E233CA" w14:paraId="7AAE5D3B" w14:textId="77777777" w:rsidTr="00C840D0">
        <w:tc>
          <w:tcPr>
            <w:tcW w:w="5778" w:type="dxa"/>
          </w:tcPr>
          <w:p w14:paraId="64E01B94" w14:textId="77777777"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4253" w:type="dxa"/>
          </w:tcPr>
          <w:p w14:paraId="048EF089"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Методика изучения мотивации обучения школьников 5 класса</w:t>
            </w:r>
          </w:p>
        </w:tc>
      </w:tr>
      <w:tr w:rsidR="00E233CA" w:rsidRPr="00E233CA" w14:paraId="7C094E04" w14:textId="77777777" w:rsidTr="00C840D0">
        <w:tc>
          <w:tcPr>
            <w:tcW w:w="5778" w:type="dxa"/>
          </w:tcPr>
          <w:p w14:paraId="0E3B99BF" w14:textId="77777777"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tc>
        <w:tc>
          <w:tcPr>
            <w:tcW w:w="4253" w:type="dxa"/>
          </w:tcPr>
          <w:p w14:paraId="1F85EADD" w14:textId="77777777"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Опросник диагностики способности к эмпатии (А.Мехрабиена, Н.Эпштейна) </w:t>
            </w:r>
          </w:p>
          <w:p w14:paraId="6F8FD5C8"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(В.В.Бойко)</w:t>
            </w:r>
          </w:p>
        </w:tc>
      </w:tr>
      <w:tr w:rsidR="00E233CA" w:rsidRPr="00E233CA" w14:paraId="5613A69F" w14:textId="77777777" w:rsidTr="00C840D0">
        <w:tc>
          <w:tcPr>
            <w:tcW w:w="5778" w:type="dxa"/>
          </w:tcPr>
          <w:p w14:paraId="0C02F31B" w14:textId="77777777"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tc>
        <w:tc>
          <w:tcPr>
            <w:tcW w:w="4253" w:type="dxa"/>
          </w:tcPr>
          <w:p w14:paraId="68350BD4"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нравственной воспитанности по методике М.И.Шиловой. Изучение ценностных ориентаций личности (по модификации методики В.А. Ядова – Р. Рокича)</w:t>
            </w:r>
          </w:p>
        </w:tc>
      </w:tr>
      <w:tr w:rsidR="00E233CA" w:rsidRPr="00E233CA" w14:paraId="3944109A" w14:textId="77777777" w:rsidTr="00C840D0">
        <w:tc>
          <w:tcPr>
            <w:tcW w:w="5778" w:type="dxa"/>
          </w:tcPr>
          <w:p w14:paraId="4AEBFD19" w14:textId="77777777" w:rsidR="00FE39C6" w:rsidRPr="00E233CA" w:rsidRDefault="00FE39C6" w:rsidP="00990152">
            <w:pPr>
              <w:rPr>
                <w:rFonts w:ascii="Times New Roman" w:hAnsi="Times New Roman" w:cs="Times New Roman"/>
                <w:b/>
                <w:sz w:val="24"/>
                <w:szCs w:val="24"/>
              </w:rPr>
            </w:pPr>
            <w:r w:rsidRPr="00E233CA">
              <w:rPr>
                <w:rFonts w:ascii="Times New Roman" w:hAnsi="Times New Roman" w:cs="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tc>
        <w:tc>
          <w:tcPr>
            <w:tcW w:w="4253" w:type="dxa"/>
          </w:tcPr>
          <w:p w14:paraId="5A599208" w14:textId="77777777" w:rsidR="00FE39C6" w:rsidRPr="00E233CA" w:rsidRDefault="00FE39C6" w:rsidP="00990152">
            <w:pPr>
              <w:jc w:val="center"/>
              <w:rPr>
                <w:rFonts w:ascii="Times New Roman" w:hAnsi="Times New Roman" w:cs="Times New Roman"/>
                <w:b/>
                <w:sz w:val="24"/>
                <w:szCs w:val="24"/>
              </w:rPr>
            </w:pPr>
            <w:r w:rsidRPr="00E233CA">
              <w:rPr>
                <w:rFonts w:ascii="Times New Roman" w:hAnsi="Times New Roman" w:cs="Times New Roman"/>
                <w:sz w:val="24"/>
                <w:szCs w:val="24"/>
              </w:rPr>
              <w:t>Диагностика коммуникативной толерантности (В.В.Бойко)</w:t>
            </w:r>
          </w:p>
        </w:tc>
      </w:tr>
      <w:tr w:rsidR="00E233CA" w:rsidRPr="00E233CA" w14:paraId="4B4234B5" w14:textId="77777777" w:rsidTr="00C840D0">
        <w:tc>
          <w:tcPr>
            <w:tcW w:w="5778" w:type="dxa"/>
          </w:tcPr>
          <w:p w14:paraId="033DB9AB" w14:textId="77777777"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ценности здорового и безопасного образа жизни</w:t>
            </w:r>
          </w:p>
        </w:tc>
        <w:tc>
          <w:tcPr>
            <w:tcW w:w="4253" w:type="dxa"/>
          </w:tcPr>
          <w:p w14:paraId="720880CD" w14:textId="77777777"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Индекс отношения к здоровью (по методике В. Ясвина, С. Дерябо)</w:t>
            </w:r>
          </w:p>
        </w:tc>
      </w:tr>
      <w:tr w:rsidR="00FE39C6" w:rsidRPr="00E233CA" w14:paraId="5B414A8E" w14:textId="77777777" w:rsidTr="00C840D0">
        <w:tc>
          <w:tcPr>
            <w:tcW w:w="5778" w:type="dxa"/>
          </w:tcPr>
          <w:p w14:paraId="45ECD474" w14:textId="77777777" w:rsidR="00FE39C6" w:rsidRPr="00E233CA" w:rsidRDefault="00FE39C6" w:rsidP="00990152">
            <w:pPr>
              <w:rPr>
                <w:rFonts w:ascii="Times New Roman" w:hAnsi="Times New Roman" w:cs="Times New Roman"/>
                <w:sz w:val="24"/>
                <w:szCs w:val="24"/>
              </w:rPr>
            </w:pPr>
            <w:r w:rsidRPr="00E233CA">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c>
          <w:tcPr>
            <w:tcW w:w="4253" w:type="dxa"/>
          </w:tcPr>
          <w:p w14:paraId="299F31AC" w14:textId="77777777" w:rsidR="00FE39C6" w:rsidRPr="00E233CA" w:rsidRDefault="00FE39C6" w:rsidP="00990152">
            <w:pPr>
              <w:jc w:val="center"/>
              <w:rPr>
                <w:rFonts w:ascii="Times New Roman" w:hAnsi="Times New Roman" w:cs="Times New Roman"/>
                <w:sz w:val="24"/>
                <w:szCs w:val="24"/>
              </w:rPr>
            </w:pPr>
            <w:r w:rsidRPr="00E233CA">
              <w:rPr>
                <w:rFonts w:ascii="Times New Roman" w:hAnsi="Times New Roman" w:cs="Times New Roman"/>
                <w:sz w:val="24"/>
                <w:szCs w:val="24"/>
              </w:rPr>
              <w:t>Проективная методика «Рисунок семьи»</w:t>
            </w:r>
          </w:p>
        </w:tc>
      </w:tr>
    </w:tbl>
    <w:p w14:paraId="72D616D4" w14:textId="77777777" w:rsidR="00706A54" w:rsidRPr="00E233CA" w:rsidRDefault="00706A54" w:rsidP="00990152">
      <w:pPr>
        <w:spacing w:after="0" w:line="240" w:lineRule="auto"/>
        <w:ind w:firstLine="709"/>
        <w:jc w:val="center"/>
        <w:rPr>
          <w:rFonts w:ascii="Times New Roman" w:hAnsi="Times New Roman" w:cs="Times New Roman"/>
          <w:b/>
          <w:sz w:val="24"/>
          <w:szCs w:val="24"/>
        </w:rPr>
      </w:pPr>
    </w:p>
    <w:p w14:paraId="1A36BCC7" w14:textId="77777777"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На основе полученных результатов педагогической диагностики педагог</w:t>
      </w:r>
      <w:r w:rsidR="002C49EB" w:rsidRPr="00E233CA">
        <w:rPr>
          <w:rFonts w:ascii="Times New Roman" w:hAnsi="Times New Roman" w:cs="Times New Roman"/>
          <w:sz w:val="24"/>
          <w:szCs w:val="24"/>
        </w:rPr>
        <w:t>-</w:t>
      </w:r>
      <w:r w:rsidRPr="00E233CA">
        <w:rPr>
          <w:rFonts w:ascii="Times New Roman" w:hAnsi="Times New Roman" w:cs="Times New Roman"/>
          <w:sz w:val="24"/>
          <w:szCs w:val="24"/>
        </w:rPr>
        <w:t xml:space="preserve">психолог и классный руководитель составляют характеристику обучающегося. В характеристике отмечаются образовательные достижения и положительные качества ученика, даются педагогические рекомендации к выбору направлений профильного обучения. </w:t>
      </w:r>
    </w:p>
    <w:p w14:paraId="40F4D836" w14:textId="77777777"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текущем учебном процессе в соответствии с требованиями </w:t>
      </w:r>
      <w:r w:rsidR="002C49EB" w:rsidRPr="00E233CA">
        <w:rPr>
          <w:rFonts w:ascii="Times New Roman" w:hAnsi="Times New Roman" w:cs="Times New Roman"/>
          <w:sz w:val="24"/>
          <w:szCs w:val="24"/>
        </w:rPr>
        <w:t>ФГОС ООО</w:t>
      </w:r>
      <w:r w:rsidRPr="00E233CA">
        <w:rPr>
          <w:rFonts w:ascii="Times New Roman" w:hAnsi="Times New Roman" w:cs="Times New Roman"/>
          <w:sz w:val="24"/>
          <w:szCs w:val="24"/>
        </w:rPr>
        <w:t xml:space="preserve"> оценка личностных достижений проводится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 </w:t>
      </w:r>
    </w:p>
    <w:p w14:paraId="0C17791F" w14:textId="77777777" w:rsidR="002C49EB" w:rsidRPr="00E233CA" w:rsidRDefault="00706A54"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г. №152-ФЗ «О персональных данных». </w:t>
      </w:r>
    </w:p>
    <w:p w14:paraId="7B8E4425" w14:textId="77777777" w:rsidR="002C49EB" w:rsidRPr="00E233CA" w:rsidRDefault="00706A54" w:rsidP="00C840D0">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текущей образовательной деятельности в соответствии с требованиями федерального государственного образовательного стандарта основного общего образования оценка этих достижений должна проводиться в форме, не представляющей угрозы личности, </w:t>
      </w:r>
      <w:r w:rsidRPr="00E233CA">
        <w:rPr>
          <w:rFonts w:ascii="Times New Roman" w:hAnsi="Times New Roman" w:cs="Times New Roman"/>
          <w:sz w:val="24"/>
          <w:szCs w:val="24"/>
        </w:rPr>
        <w:lastRenderedPageBreak/>
        <w:t>психологической безопасности и эмоциональному статусу обучающегося и может использоваться исключительно в целях оптимизации личностного развития обучающихся.</w:t>
      </w:r>
    </w:p>
    <w:p w14:paraId="1BD92DE3" w14:textId="77777777" w:rsidR="00C5708F" w:rsidRPr="00E233CA" w:rsidRDefault="00C5708F" w:rsidP="00990152">
      <w:pPr>
        <w:spacing w:after="0" w:line="240" w:lineRule="auto"/>
        <w:jc w:val="center"/>
        <w:rPr>
          <w:rFonts w:ascii="Times New Roman" w:hAnsi="Times New Roman" w:cs="Times New Roman"/>
          <w:b/>
          <w:sz w:val="24"/>
          <w:szCs w:val="24"/>
        </w:rPr>
      </w:pPr>
      <w:r w:rsidRPr="00E233CA">
        <w:rPr>
          <w:rFonts w:ascii="Times New Roman" w:hAnsi="Times New Roman" w:cs="Times New Roman"/>
          <w:b/>
          <w:sz w:val="24"/>
          <w:szCs w:val="24"/>
        </w:rPr>
        <w:t>1.3.3.  Оценка метапредметных результатов освоения основной образовательной программы основного общего образования</w:t>
      </w:r>
    </w:p>
    <w:p w14:paraId="75C22D69" w14:textId="77777777" w:rsidR="00C5708F" w:rsidRPr="00E233CA" w:rsidRDefault="00C5708F" w:rsidP="00990152">
      <w:pPr>
        <w:spacing w:after="0" w:line="240" w:lineRule="auto"/>
        <w:jc w:val="center"/>
        <w:rPr>
          <w:rFonts w:ascii="Times New Roman" w:hAnsi="Times New Roman" w:cs="Times New Roman"/>
          <w:b/>
          <w:sz w:val="24"/>
          <w:szCs w:val="24"/>
        </w:rPr>
      </w:pPr>
    </w:p>
    <w:p w14:paraId="35550E14"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Критериями сформированности метапредметных планируемых результатов являются три блока универсальных учебных действий: </w:t>
      </w:r>
    </w:p>
    <w:p w14:paraId="1B09F5B3"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регулятивные; </w:t>
      </w:r>
    </w:p>
    <w:p w14:paraId="6823A519"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познавательные, в том числе смысловое чтение,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компетентности обучающихся, формирование экологического мышления; </w:t>
      </w:r>
    </w:p>
    <w:p w14:paraId="3A819E74"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-коммуникативные. </w:t>
      </w:r>
    </w:p>
    <w:p w14:paraId="19A890F9"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Инструментарий оценки метапредметных результатов строится на межпредметной основе и включает: </w:t>
      </w:r>
    </w:p>
    <w:p w14:paraId="72CE6936"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экспертные листы – обобщенная оценка всех метапредметных результатов; </w:t>
      </w:r>
    </w:p>
    <w:p w14:paraId="73A724C4"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14:paraId="6E3A5F9F"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индивидуальный проект – оценка регулятивных, коммуникативных универсальных учебных действий, а также частично познавательных, в части формирования ИКТ-компетентности обучающихся и смыслового чтения; </w:t>
      </w:r>
    </w:p>
    <w:p w14:paraId="507350AB"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письменная работа на межпредметной основе; </w:t>
      </w:r>
    </w:p>
    <w:p w14:paraId="72EA9E56"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практическая работа с использованием ИКТ – формирование ИКТ</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компетентности обучающихся.</w:t>
      </w:r>
    </w:p>
    <w:p w14:paraId="2DC950DD" w14:textId="77777777" w:rsidR="00C5708F" w:rsidRPr="00E233CA" w:rsidRDefault="00C5708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Выбор оценочных процедур осуществляется в соответствии с планируемыми результатами, подлежащими оценке (таблица 1.3.7).</w:t>
      </w:r>
    </w:p>
    <w:p w14:paraId="1F2FFF6F" w14:textId="77777777" w:rsidR="00C5708F" w:rsidRPr="00E233CA" w:rsidRDefault="00C5708F" w:rsidP="00990152">
      <w:pPr>
        <w:spacing w:after="0" w:line="240" w:lineRule="auto"/>
        <w:ind w:firstLine="709"/>
        <w:jc w:val="both"/>
        <w:rPr>
          <w:rFonts w:ascii="Times New Roman" w:hAnsi="Times New Roman" w:cs="Times New Roman"/>
          <w:sz w:val="24"/>
          <w:szCs w:val="24"/>
        </w:rPr>
      </w:pPr>
    </w:p>
    <w:p w14:paraId="0F67144D" w14:textId="77777777" w:rsidR="00C5708F" w:rsidRPr="00E233CA" w:rsidRDefault="00C5708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1.3.7</w:t>
      </w:r>
    </w:p>
    <w:p w14:paraId="008292B0" w14:textId="77777777" w:rsidR="00C5708F" w:rsidRPr="00E233CA" w:rsidRDefault="00C5708F" w:rsidP="00990152">
      <w:pPr>
        <w:spacing w:after="0" w:line="240" w:lineRule="auto"/>
        <w:ind w:firstLine="709"/>
        <w:jc w:val="right"/>
        <w:rPr>
          <w:rFonts w:ascii="Times New Roman" w:hAnsi="Times New Roman" w:cs="Times New Roman"/>
          <w:b/>
          <w:sz w:val="24"/>
          <w:szCs w:val="24"/>
        </w:rPr>
      </w:pPr>
    </w:p>
    <w:p w14:paraId="2C420CB5" w14:textId="77777777" w:rsidR="00C5708F" w:rsidRPr="00E233CA" w:rsidRDefault="00C5708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 обеспечивающие определение уровня достижения обучающимися метапредметных результатов освоения ООП основного общего образования</w:t>
      </w:r>
    </w:p>
    <w:p w14:paraId="7CEE3A04" w14:textId="77777777" w:rsidR="00C5708F" w:rsidRPr="00E233CA" w:rsidRDefault="00C5708F"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842"/>
        <w:gridCol w:w="6115"/>
        <w:gridCol w:w="2954"/>
      </w:tblGrid>
      <w:tr w:rsidR="00E233CA" w:rsidRPr="00E233CA" w14:paraId="2C880C13" w14:textId="77777777" w:rsidTr="00C840D0">
        <w:tc>
          <w:tcPr>
            <w:tcW w:w="846" w:type="dxa"/>
          </w:tcPr>
          <w:p w14:paraId="5A34B4FC" w14:textId="77777777"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Код </w:t>
            </w:r>
          </w:p>
        </w:tc>
        <w:tc>
          <w:tcPr>
            <w:tcW w:w="6208" w:type="dxa"/>
          </w:tcPr>
          <w:p w14:paraId="330FFDA4" w14:textId="77777777"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Метапредметные образовательные результаты (универсальные учебные действия)</w:t>
            </w:r>
          </w:p>
        </w:tc>
        <w:tc>
          <w:tcPr>
            <w:tcW w:w="2977" w:type="dxa"/>
          </w:tcPr>
          <w:p w14:paraId="07824B1B" w14:textId="77777777" w:rsidR="00C5708F" w:rsidRPr="00E233CA" w:rsidRDefault="00C5708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r>
      <w:tr w:rsidR="00E233CA" w:rsidRPr="00E233CA" w14:paraId="5482E069" w14:textId="77777777" w:rsidTr="00C840D0">
        <w:tc>
          <w:tcPr>
            <w:tcW w:w="846" w:type="dxa"/>
          </w:tcPr>
          <w:p w14:paraId="7A43F064"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1.</w:t>
            </w:r>
          </w:p>
        </w:tc>
        <w:tc>
          <w:tcPr>
            <w:tcW w:w="9185" w:type="dxa"/>
            <w:gridSpan w:val="2"/>
          </w:tcPr>
          <w:p w14:paraId="1B6A3513" w14:textId="77777777" w:rsidR="00D40074" w:rsidRPr="00E233CA" w:rsidRDefault="00D40074" w:rsidP="00990152">
            <w:pPr>
              <w:jc w:val="center"/>
              <w:rPr>
                <w:rFonts w:ascii="Times New Roman" w:hAnsi="Times New Roman" w:cs="Times New Roman"/>
                <w:b/>
                <w:i/>
                <w:sz w:val="24"/>
                <w:szCs w:val="24"/>
              </w:rPr>
            </w:pPr>
            <w:r w:rsidRPr="00E233CA">
              <w:rPr>
                <w:rFonts w:ascii="Times New Roman" w:hAnsi="Times New Roman" w:cs="Times New Roman"/>
                <w:b/>
                <w:i/>
                <w:sz w:val="24"/>
                <w:szCs w:val="24"/>
              </w:rPr>
              <w:t>Регулятивные универсальные учебные действия</w:t>
            </w:r>
          </w:p>
        </w:tc>
      </w:tr>
      <w:tr w:rsidR="00E233CA" w:rsidRPr="00E233CA" w14:paraId="37ABB60B" w14:textId="77777777" w:rsidTr="00C840D0">
        <w:tc>
          <w:tcPr>
            <w:tcW w:w="846" w:type="dxa"/>
          </w:tcPr>
          <w:p w14:paraId="3BE7F310" w14:textId="77777777"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Р1</w:t>
            </w:r>
          </w:p>
        </w:tc>
        <w:tc>
          <w:tcPr>
            <w:tcW w:w="6208" w:type="dxa"/>
          </w:tcPr>
          <w:p w14:paraId="4C647B43" w14:textId="77777777"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(целеполагание)</w:t>
            </w:r>
          </w:p>
        </w:tc>
        <w:tc>
          <w:tcPr>
            <w:tcW w:w="2977" w:type="dxa"/>
          </w:tcPr>
          <w:p w14:paraId="45D999FF"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47F5B19D" w14:textId="77777777"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14:paraId="5612D3F5" w14:textId="77777777" w:rsidTr="00C840D0">
        <w:tc>
          <w:tcPr>
            <w:tcW w:w="846" w:type="dxa"/>
          </w:tcPr>
          <w:p w14:paraId="51738DF3" w14:textId="77777777"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Р2</w:t>
            </w:r>
          </w:p>
        </w:tc>
        <w:tc>
          <w:tcPr>
            <w:tcW w:w="6208" w:type="dxa"/>
          </w:tcPr>
          <w:p w14:paraId="591987D4" w14:textId="77777777"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tc>
        <w:tc>
          <w:tcPr>
            <w:tcW w:w="2977" w:type="dxa"/>
          </w:tcPr>
          <w:p w14:paraId="437CC714"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24EE15CC"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p w14:paraId="5CC6EA2E" w14:textId="77777777" w:rsidR="00C5708F" w:rsidRPr="00E233CA" w:rsidRDefault="00C5708F" w:rsidP="00990152">
            <w:pPr>
              <w:jc w:val="center"/>
              <w:rPr>
                <w:rFonts w:ascii="Times New Roman" w:hAnsi="Times New Roman" w:cs="Times New Roman"/>
                <w:b/>
                <w:sz w:val="24"/>
                <w:szCs w:val="24"/>
              </w:rPr>
            </w:pPr>
          </w:p>
        </w:tc>
      </w:tr>
      <w:tr w:rsidR="00E233CA" w:rsidRPr="00E233CA" w14:paraId="3E6B744F" w14:textId="77777777" w:rsidTr="00C840D0">
        <w:tc>
          <w:tcPr>
            <w:tcW w:w="846" w:type="dxa"/>
          </w:tcPr>
          <w:p w14:paraId="2B5A3167" w14:textId="77777777"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Р3</w:t>
            </w:r>
          </w:p>
        </w:tc>
        <w:tc>
          <w:tcPr>
            <w:tcW w:w="6208" w:type="dxa"/>
          </w:tcPr>
          <w:p w14:paraId="3E25F643" w14:textId="77777777" w:rsidR="00C5708F"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tc>
        <w:tc>
          <w:tcPr>
            <w:tcW w:w="2977" w:type="dxa"/>
          </w:tcPr>
          <w:p w14:paraId="51654ADF"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35F62162" w14:textId="77777777" w:rsidR="00C5708F"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14:paraId="3ECAE800" w14:textId="77777777" w:rsidTr="00C840D0">
        <w:tc>
          <w:tcPr>
            <w:tcW w:w="846" w:type="dxa"/>
          </w:tcPr>
          <w:p w14:paraId="3B59CE05"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Р4</w:t>
            </w:r>
          </w:p>
        </w:tc>
        <w:tc>
          <w:tcPr>
            <w:tcW w:w="6208" w:type="dxa"/>
          </w:tcPr>
          <w:p w14:paraId="7F416F0D" w14:textId="77777777"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(оценка)</w:t>
            </w:r>
          </w:p>
        </w:tc>
        <w:tc>
          <w:tcPr>
            <w:tcW w:w="2977" w:type="dxa"/>
          </w:tcPr>
          <w:p w14:paraId="0C4E52BE"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33C8F0CE"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sz w:val="24"/>
                <w:szCs w:val="24"/>
              </w:rPr>
              <w:t>Групповой проект Индивидуальный проект</w:t>
            </w:r>
          </w:p>
        </w:tc>
      </w:tr>
      <w:tr w:rsidR="00E233CA" w:rsidRPr="00E233CA" w14:paraId="09120F03" w14:textId="77777777" w:rsidTr="00C840D0">
        <w:tc>
          <w:tcPr>
            <w:tcW w:w="846" w:type="dxa"/>
          </w:tcPr>
          <w:p w14:paraId="093327B0"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Р5</w:t>
            </w:r>
          </w:p>
        </w:tc>
        <w:tc>
          <w:tcPr>
            <w:tcW w:w="6208" w:type="dxa"/>
          </w:tcPr>
          <w:p w14:paraId="0A863CB2" w14:textId="77777777" w:rsidR="00D40074" w:rsidRPr="00E233CA" w:rsidRDefault="00D40074" w:rsidP="00990152">
            <w:pPr>
              <w:rPr>
                <w:rFonts w:ascii="Times New Roman" w:hAnsi="Times New Roman" w:cs="Times New Roman"/>
                <w:b/>
                <w:sz w:val="24"/>
                <w:szCs w:val="24"/>
              </w:rPr>
            </w:pPr>
            <w:r w:rsidRPr="00E233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w:t>
            </w:r>
          </w:p>
        </w:tc>
        <w:tc>
          <w:tcPr>
            <w:tcW w:w="2977" w:type="dxa"/>
          </w:tcPr>
          <w:p w14:paraId="5AD31D27"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70124C9D" w14:textId="77777777" w:rsidR="00D40074" w:rsidRPr="00E233CA" w:rsidRDefault="00D40074" w:rsidP="00990152">
            <w:pPr>
              <w:jc w:val="center"/>
              <w:rPr>
                <w:rFonts w:ascii="Times New Roman" w:hAnsi="Times New Roman" w:cs="Times New Roman"/>
                <w:b/>
                <w:sz w:val="24"/>
                <w:szCs w:val="24"/>
              </w:rPr>
            </w:pPr>
          </w:p>
        </w:tc>
      </w:tr>
      <w:tr w:rsidR="00E233CA" w:rsidRPr="00E233CA" w14:paraId="0A2066F0" w14:textId="77777777" w:rsidTr="00C840D0">
        <w:tc>
          <w:tcPr>
            <w:tcW w:w="846" w:type="dxa"/>
          </w:tcPr>
          <w:p w14:paraId="14D68FD4" w14:textId="77777777"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2.</w:t>
            </w:r>
          </w:p>
        </w:tc>
        <w:tc>
          <w:tcPr>
            <w:tcW w:w="9185" w:type="dxa"/>
            <w:gridSpan w:val="2"/>
          </w:tcPr>
          <w:p w14:paraId="0658722A"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Познавательные универсальные учебные действия</w:t>
            </w:r>
          </w:p>
        </w:tc>
      </w:tr>
      <w:tr w:rsidR="00E233CA" w:rsidRPr="00E233CA" w14:paraId="2C78B54C" w14:textId="77777777" w:rsidTr="00C840D0">
        <w:tc>
          <w:tcPr>
            <w:tcW w:w="846" w:type="dxa"/>
          </w:tcPr>
          <w:p w14:paraId="1819C913" w14:textId="77777777" w:rsidR="00D40074" w:rsidRPr="00E233CA" w:rsidRDefault="00D40074"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П6</w:t>
            </w:r>
          </w:p>
        </w:tc>
        <w:tc>
          <w:tcPr>
            <w:tcW w:w="6208" w:type="dxa"/>
          </w:tcPr>
          <w:p w14:paraId="3043A71C" w14:textId="77777777"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tc>
        <w:tc>
          <w:tcPr>
            <w:tcW w:w="2977" w:type="dxa"/>
          </w:tcPr>
          <w:p w14:paraId="2E6EA268"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14:paraId="65594353" w14:textId="77777777" w:rsidR="00D40074" w:rsidRPr="00E233CA" w:rsidRDefault="00D40074" w:rsidP="00990152">
            <w:pPr>
              <w:jc w:val="center"/>
              <w:rPr>
                <w:rFonts w:ascii="Times New Roman" w:hAnsi="Times New Roman" w:cs="Times New Roman"/>
                <w:sz w:val="24"/>
                <w:szCs w:val="24"/>
              </w:rPr>
            </w:pPr>
            <w:r w:rsidRPr="00E233CA">
              <w:rPr>
                <w:rFonts w:ascii="Times New Roman" w:hAnsi="Times New Roman" w:cs="Times New Roman"/>
                <w:sz w:val="24"/>
                <w:szCs w:val="24"/>
              </w:rPr>
              <w:t>Письменная работа на межпредметной основе</w:t>
            </w:r>
          </w:p>
        </w:tc>
      </w:tr>
      <w:tr w:rsidR="00E233CA" w:rsidRPr="00E233CA" w14:paraId="2E285BCD" w14:textId="77777777" w:rsidTr="00C840D0">
        <w:tc>
          <w:tcPr>
            <w:tcW w:w="846" w:type="dxa"/>
          </w:tcPr>
          <w:p w14:paraId="2DCFFEE6" w14:textId="77777777"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П7</w:t>
            </w:r>
          </w:p>
        </w:tc>
        <w:tc>
          <w:tcPr>
            <w:tcW w:w="6208" w:type="dxa"/>
          </w:tcPr>
          <w:p w14:paraId="1F7292AD" w14:textId="77777777" w:rsidR="00D40074" w:rsidRPr="00E233CA" w:rsidRDefault="00D40074" w:rsidP="00990152">
            <w:pPr>
              <w:rPr>
                <w:rFonts w:ascii="Times New Roman" w:hAnsi="Times New Roman" w:cs="Times New Roman"/>
                <w:sz w:val="24"/>
                <w:szCs w:val="24"/>
              </w:rPr>
            </w:pPr>
            <w:r w:rsidRPr="00E233C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 / моделирование)</w:t>
            </w:r>
          </w:p>
        </w:tc>
        <w:tc>
          <w:tcPr>
            <w:tcW w:w="2977" w:type="dxa"/>
          </w:tcPr>
          <w:p w14:paraId="0971B784" w14:textId="77777777"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14:paraId="6A99ED10" w14:textId="77777777"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Письменная работа на межпредметной основе Практическая работа с использованием ИКТ</w:t>
            </w:r>
          </w:p>
        </w:tc>
      </w:tr>
      <w:tr w:rsidR="00E233CA" w:rsidRPr="00E233CA" w14:paraId="4319A5AE" w14:textId="77777777" w:rsidTr="00C840D0">
        <w:tc>
          <w:tcPr>
            <w:tcW w:w="846" w:type="dxa"/>
          </w:tcPr>
          <w:p w14:paraId="5D568AE8" w14:textId="77777777"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П8</w:t>
            </w:r>
          </w:p>
        </w:tc>
        <w:tc>
          <w:tcPr>
            <w:tcW w:w="6208" w:type="dxa"/>
          </w:tcPr>
          <w:p w14:paraId="5C1BD267" w14:textId="77777777"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Смысловое чтение</w:t>
            </w:r>
          </w:p>
        </w:tc>
        <w:tc>
          <w:tcPr>
            <w:tcW w:w="2977" w:type="dxa"/>
          </w:tcPr>
          <w:p w14:paraId="32639761" w14:textId="77777777" w:rsidR="008520CA"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14:paraId="31B33589" w14:textId="77777777"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Письменная работа на межпредметной основе Групповой проект Индивидуальный проект</w:t>
            </w:r>
          </w:p>
        </w:tc>
      </w:tr>
      <w:tr w:rsidR="00E233CA" w:rsidRPr="00E233CA" w14:paraId="09F15244" w14:textId="77777777" w:rsidTr="00C840D0">
        <w:tc>
          <w:tcPr>
            <w:tcW w:w="846" w:type="dxa"/>
          </w:tcPr>
          <w:p w14:paraId="49F5E70B" w14:textId="77777777"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П9</w:t>
            </w:r>
          </w:p>
        </w:tc>
        <w:tc>
          <w:tcPr>
            <w:tcW w:w="6208" w:type="dxa"/>
          </w:tcPr>
          <w:p w14:paraId="79AD5ADF" w14:textId="77777777"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2977" w:type="dxa"/>
          </w:tcPr>
          <w:p w14:paraId="0A8420F7" w14:textId="77777777"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14:paraId="1C1B4DC4" w14:textId="77777777" w:rsidTr="00C840D0">
        <w:tc>
          <w:tcPr>
            <w:tcW w:w="846" w:type="dxa"/>
          </w:tcPr>
          <w:p w14:paraId="09EDA677" w14:textId="77777777" w:rsidR="00D40074" w:rsidRPr="00E233CA" w:rsidRDefault="008520CA"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П10</w:t>
            </w:r>
          </w:p>
        </w:tc>
        <w:tc>
          <w:tcPr>
            <w:tcW w:w="6208" w:type="dxa"/>
          </w:tcPr>
          <w:p w14:paraId="7D17D9B3" w14:textId="77777777" w:rsidR="00D40074" w:rsidRPr="00E233CA" w:rsidRDefault="008520CA" w:rsidP="00990152">
            <w:pPr>
              <w:rPr>
                <w:rFonts w:ascii="Times New Roman" w:hAnsi="Times New Roman" w:cs="Times New Roman"/>
                <w:sz w:val="24"/>
                <w:szCs w:val="24"/>
              </w:rPr>
            </w:pPr>
            <w:r w:rsidRPr="00E233CA">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tc>
        <w:tc>
          <w:tcPr>
            <w:tcW w:w="2977" w:type="dxa"/>
          </w:tcPr>
          <w:p w14:paraId="1707AA41" w14:textId="77777777" w:rsidR="00D40074" w:rsidRPr="00E233CA" w:rsidRDefault="008520CA"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tc>
      </w:tr>
      <w:tr w:rsidR="00E233CA" w:rsidRPr="00E233CA" w14:paraId="68B3BB3B" w14:textId="77777777" w:rsidTr="00C840D0">
        <w:tc>
          <w:tcPr>
            <w:tcW w:w="846" w:type="dxa"/>
          </w:tcPr>
          <w:p w14:paraId="5E831CFC"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3.</w:t>
            </w:r>
          </w:p>
        </w:tc>
        <w:tc>
          <w:tcPr>
            <w:tcW w:w="9185" w:type="dxa"/>
            <w:gridSpan w:val="2"/>
          </w:tcPr>
          <w:p w14:paraId="66FBE602"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i/>
                <w:sz w:val="24"/>
                <w:szCs w:val="24"/>
              </w:rPr>
              <w:t>Коммуникативные универсальные учебные действия</w:t>
            </w:r>
          </w:p>
        </w:tc>
      </w:tr>
      <w:tr w:rsidR="00E233CA" w:rsidRPr="00E233CA" w14:paraId="7B6FDDEA" w14:textId="77777777" w:rsidTr="00C840D0">
        <w:tc>
          <w:tcPr>
            <w:tcW w:w="846" w:type="dxa"/>
          </w:tcPr>
          <w:p w14:paraId="5222C4D6" w14:textId="77777777"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К11</w:t>
            </w:r>
          </w:p>
        </w:tc>
        <w:tc>
          <w:tcPr>
            <w:tcW w:w="6208" w:type="dxa"/>
          </w:tcPr>
          <w:p w14:paraId="1AE62FFE" w14:textId="77777777"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(учебное сотрудничество)</w:t>
            </w:r>
          </w:p>
        </w:tc>
        <w:tc>
          <w:tcPr>
            <w:tcW w:w="2977" w:type="dxa"/>
          </w:tcPr>
          <w:p w14:paraId="0BCBEC7B"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Экспертный лист</w:t>
            </w:r>
          </w:p>
          <w:p w14:paraId="293BEFEB" w14:textId="77777777"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 Групповой проект</w:t>
            </w:r>
          </w:p>
        </w:tc>
      </w:tr>
      <w:tr w:rsidR="00E233CA" w:rsidRPr="00E233CA" w14:paraId="674E4F00" w14:textId="77777777" w:rsidTr="00C840D0">
        <w:tc>
          <w:tcPr>
            <w:tcW w:w="846" w:type="dxa"/>
          </w:tcPr>
          <w:p w14:paraId="0DA14828" w14:textId="77777777" w:rsidR="00D40074"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К12</w:t>
            </w:r>
          </w:p>
        </w:tc>
        <w:tc>
          <w:tcPr>
            <w:tcW w:w="6208" w:type="dxa"/>
          </w:tcPr>
          <w:p w14:paraId="7F59DA9A" w14:textId="77777777" w:rsidR="00D40074"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tc>
        <w:tc>
          <w:tcPr>
            <w:tcW w:w="2977" w:type="dxa"/>
          </w:tcPr>
          <w:p w14:paraId="35244F5D"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14:paraId="4D0581B8" w14:textId="77777777" w:rsidR="00D40074"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w:t>
            </w:r>
          </w:p>
        </w:tc>
      </w:tr>
      <w:tr w:rsidR="00AB6C1D" w:rsidRPr="00E233CA" w14:paraId="17413E60" w14:textId="77777777" w:rsidTr="00C840D0">
        <w:tc>
          <w:tcPr>
            <w:tcW w:w="846" w:type="dxa"/>
          </w:tcPr>
          <w:p w14:paraId="4239A710"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К13</w:t>
            </w:r>
          </w:p>
        </w:tc>
        <w:tc>
          <w:tcPr>
            <w:tcW w:w="6208" w:type="dxa"/>
          </w:tcPr>
          <w:p w14:paraId="38CAF884"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(ИКТ-компетентность)</w:t>
            </w:r>
          </w:p>
        </w:tc>
        <w:tc>
          <w:tcPr>
            <w:tcW w:w="2977" w:type="dxa"/>
          </w:tcPr>
          <w:p w14:paraId="5DACA26A"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 xml:space="preserve">Экспертный лист </w:t>
            </w:r>
          </w:p>
          <w:p w14:paraId="42DF9AC5"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Групповой проект Индивидуальный проект Практическая работа с использованием ИКТ</w:t>
            </w:r>
          </w:p>
        </w:tc>
      </w:tr>
    </w:tbl>
    <w:p w14:paraId="3D02B54D" w14:textId="77777777" w:rsidR="00AB6C1D" w:rsidRPr="00E233CA" w:rsidRDefault="00AB6C1D" w:rsidP="00C840D0">
      <w:pPr>
        <w:spacing w:after="0" w:line="240" w:lineRule="auto"/>
        <w:jc w:val="both"/>
        <w:rPr>
          <w:rFonts w:ascii="Times New Roman" w:hAnsi="Times New Roman" w:cs="Times New Roman"/>
          <w:i/>
          <w:sz w:val="24"/>
          <w:szCs w:val="24"/>
        </w:rPr>
      </w:pPr>
    </w:p>
    <w:p w14:paraId="2BF22F4E" w14:textId="77777777"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Основной оценочной процедурой является групповая экспертная оценка, при проведении которой используются результаты 4-х оценочных процедур, уточняющие и подтверждающие мнения экспертов: групповой проект (5-7 классы), индивидуальный проект (7-9 классы), письменная работа на межпредметной основе (5-9 классы), практическая работа с использованием ИКТ (7, 9 классы). </w:t>
      </w:r>
    </w:p>
    <w:p w14:paraId="050D7F22" w14:textId="77777777" w:rsidR="00AB6C1D" w:rsidRPr="00E233CA" w:rsidRDefault="00AB6C1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В соответствии с требованиями ФГОС основного общего образования система оценки достижения обучающимися метапредметных планируемых результатов должна включать оценку проектной и учебно-исследовательской деятельности, которая осуществляется в ходе проведения двух оценочных процедур: индивидуального и группового проекта. Требования к организации проектной деятельности, к содержанию и направленности проекта, а также критерии оценки проектной работы представлены в Положение об оценке проектной деятельности обучающихся.</w:t>
      </w:r>
    </w:p>
    <w:p w14:paraId="43D6500D" w14:textId="77777777" w:rsidR="00545F4E" w:rsidRDefault="00545F4E" w:rsidP="004F5A45">
      <w:pPr>
        <w:spacing w:after="0" w:line="240" w:lineRule="auto"/>
        <w:rPr>
          <w:rFonts w:ascii="Times New Roman" w:hAnsi="Times New Roman" w:cs="Times New Roman"/>
          <w:b/>
          <w:sz w:val="24"/>
          <w:szCs w:val="24"/>
        </w:rPr>
      </w:pPr>
    </w:p>
    <w:p w14:paraId="0FC9D42C" w14:textId="77777777" w:rsidR="00545F4E" w:rsidRDefault="00545F4E" w:rsidP="00990152">
      <w:pPr>
        <w:spacing w:after="0" w:line="240" w:lineRule="auto"/>
        <w:ind w:firstLine="709"/>
        <w:jc w:val="center"/>
        <w:rPr>
          <w:rFonts w:ascii="Times New Roman" w:hAnsi="Times New Roman" w:cs="Times New Roman"/>
          <w:b/>
          <w:sz w:val="24"/>
          <w:szCs w:val="24"/>
        </w:rPr>
      </w:pPr>
    </w:p>
    <w:p w14:paraId="4CDD6078" w14:textId="77777777" w:rsidR="00AB6C1D" w:rsidRPr="00E233CA" w:rsidRDefault="00AB6C1D"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График  оценочных процедур по годам обучения</w:t>
      </w:r>
    </w:p>
    <w:p w14:paraId="63CAB62E" w14:textId="77777777" w:rsidR="00AB6C1D" w:rsidRPr="00E233CA" w:rsidRDefault="00AB6C1D"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ayout w:type="fixed"/>
        <w:tblLook w:val="04A0" w:firstRow="1" w:lastRow="0" w:firstColumn="1" w:lastColumn="0" w:noHBand="0" w:noVBand="1"/>
      </w:tblPr>
      <w:tblGrid>
        <w:gridCol w:w="858"/>
        <w:gridCol w:w="2544"/>
        <w:gridCol w:w="993"/>
        <w:gridCol w:w="1417"/>
        <w:gridCol w:w="1623"/>
        <w:gridCol w:w="2488"/>
      </w:tblGrid>
      <w:tr w:rsidR="00E233CA" w:rsidRPr="00E233CA" w14:paraId="0B4BE91D" w14:textId="77777777" w:rsidTr="00C840D0">
        <w:tc>
          <w:tcPr>
            <w:tcW w:w="858" w:type="dxa"/>
          </w:tcPr>
          <w:p w14:paraId="72BBF3B3"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Класс </w:t>
            </w:r>
          </w:p>
        </w:tc>
        <w:tc>
          <w:tcPr>
            <w:tcW w:w="2544" w:type="dxa"/>
          </w:tcPr>
          <w:p w14:paraId="2F8116EF"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 Наименование оценочных процедур</w:t>
            </w:r>
          </w:p>
        </w:tc>
        <w:tc>
          <w:tcPr>
            <w:tcW w:w="993" w:type="dxa"/>
          </w:tcPr>
          <w:p w14:paraId="0659A0E0"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Кол-во</w:t>
            </w:r>
          </w:p>
        </w:tc>
        <w:tc>
          <w:tcPr>
            <w:tcW w:w="1417" w:type="dxa"/>
          </w:tcPr>
          <w:p w14:paraId="377D60E1"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Сроки проведения</w:t>
            </w:r>
          </w:p>
        </w:tc>
        <w:tc>
          <w:tcPr>
            <w:tcW w:w="1623" w:type="dxa"/>
          </w:tcPr>
          <w:p w14:paraId="5FFA77B8"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ответственные</w:t>
            </w:r>
          </w:p>
        </w:tc>
        <w:tc>
          <w:tcPr>
            <w:tcW w:w="2488" w:type="dxa"/>
          </w:tcPr>
          <w:p w14:paraId="26CFC1D6"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Формы представления результатов</w:t>
            </w:r>
          </w:p>
        </w:tc>
      </w:tr>
      <w:tr w:rsidR="00E233CA" w:rsidRPr="00E233CA" w14:paraId="47DA85B3" w14:textId="77777777" w:rsidTr="00C840D0">
        <w:tc>
          <w:tcPr>
            <w:tcW w:w="858" w:type="dxa"/>
            <w:vMerge w:val="restart"/>
          </w:tcPr>
          <w:p w14:paraId="7A3AC41D"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5</w:t>
            </w:r>
          </w:p>
        </w:tc>
        <w:tc>
          <w:tcPr>
            <w:tcW w:w="2544" w:type="dxa"/>
          </w:tcPr>
          <w:p w14:paraId="3B8290C9"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14:paraId="1AF9396D"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14:paraId="661CCC3C"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межпредметной основе</w:t>
            </w:r>
          </w:p>
        </w:tc>
        <w:tc>
          <w:tcPr>
            <w:tcW w:w="993" w:type="dxa"/>
          </w:tcPr>
          <w:p w14:paraId="79D3F821"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14:paraId="53E2FE20" w14:textId="77777777" w:rsidR="00AB6C1D" w:rsidRPr="00E233CA" w:rsidRDefault="00C840D0" w:rsidP="00990152">
            <w:pPr>
              <w:jc w:val="cente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14:paraId="463C0072"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06E9E1B2" w14:textId="77777777"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14:paraId="558419B1"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14:paraId="7D419B6C" w14:textId="77777777" w:rsidTr="00C840D0">
        <w:tc>
          <w:tcPr>
            <w:tcW w:w="858" w:type="dxa"/>
            <w:vMerge/>
          </w:tcPr>
          <w:p w14:paraId="2547FB2C" w14:textId="77777777" w:rsidR="00AB6C1D" w:rsidRPr="00E233CA" w:rsidRDefault="00AB6C1D" w:rsidP="00990152">
            <w:pPr>
              <w:jc w:val="center"/>
              <w:rPr>
                <w:rFonts w:ascii="Times New Roman" w:hAnsi="Times New Roman" w:cs="Times New Roman"/>
                <w:b/>
                <w:sz w:val="24"/>
                <w:szCs w:val="24"/>
              </w:rPr>
            </w:pPr>
          </w:p>
        </w:tc>
        <w:tc>
          <w:tcPr>
            <w:tcW w:w="2544" w:type="dxa"/>
          </w:tcPr>
          <w:p w14:paraId="557B83FA"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14:paraId="7E82E21C"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14:paraId="7E2959A2" w14:textId="77777777" w:rsidR="00AB6C1D" w:rsidRPr="00E233CA" w:rsidRDefault="00AB6C1D" w:rsidP="00C840D0">
            <w:pPr>
              <w:jc w:val="center"/>
              <w:rPr>
                <w:rFonts w:ascii="Times New Roman" w:hAnsi="Times New Roman" w:cs="Times New Roman"/>
                <w:sz w:val="24"/>
                <w:szCs w:val="24"/>
              </w:rPr>
            </w:pPr>
            <w:r w:rsidRPr="00E233CA">
              <w:rPr>
                <w:rFonts w:ascii="Times New Roman" w:hAnsi="Times New Roman" w:cs="Times New Roman"/>
                <w:sz w:val="24"/>
                <w:szCs w:val="24"/>
              </w:rPr>
              <w:t>май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14:paraId="136099A9"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7BF39AF8" w14:textId="77777777" w:rsidR="00AB6C1D"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14:paraId="4B8D0D3C"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0DC8ED45" w14:textId="77777777" w:rsidTr="00C840D0">
        <w:tc>
          <w:tcPr>
            <w:tcW w:w="858" w:type="dxa"/>
            <w:vMerge w:val="restart"/>
          </w:tcPr>
          <w:p w14:paraId="58F47C43" w14:textId="77777777" w:rsidR="00AB6C1D" w:rsidRPr="00E233CA" w:rsidRDefault="00AB6C1D" w:rsidP="00990152">
            <w:pPr>
              <w:jc w:val="center"/>
              <w:rPr>
                <w:rFonts w:ascii="Times New Roman" w:hAnsi="Times New Roman" w:cs="Times New Roman"/>
                <w:b/>
                <w:sz w:val="24"/>
                <w:szCs w:val="24"/>
              </w:rPr>
            </w:pPr>
            <w:r w:rsidRPr="00E233CA">
              <w:rPr>
                <w:rFonts w:ascii="Times New Roman" w:hAnsi="Times New Roman" w:cs="Times New Roman"/>
                <w:b/>
                <w:sz w:val="24"/>
                <w:szCs w:val="24"/>
              </w:rPr>
              <w:t>6</w:t>
            </w:r>
          </w:p>
        </w:tc>
        <w:tc>
          <w:tcPr>
            <w:tcW w:w="2544" w:type="dxa"/>
          </w:tcPr>
          <w:p w14:paraId="36500443"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14:paraId="36C043B9"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14:paraId="08F2F1B1"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межпредметной основе</w:t>
            </w:r>
          </w:p>
        </w:tc>
        <w:tc>
          <w:tcPr>
            <w:tcW w:w="993" w:type="dxa"/>
          </w:tcPr>
          <w:p w14:paraId="6B2ED2D6"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14:paraId="7E5B5D24" w14:textId="77777777" w:rsidR="00AB6C1D"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AB6C1D" w:rsidRPr="00E233CA">
              <w:rPr>
                <w:rFonts w:ascii="Times New Roman" w:hAnsi="Times New Roman" w:cs="Times New Roman"/>
                <w:sz w:val="24"/>
                <w:szCs w:val="24"/>
              </w:rPr>
              <w:t>ктябрь-март</w:t>
            </w:r>
          </w:p>
        </w:tc>
        <w:tc>
          <w:tcPr>
            <w:tcW w:w="1623" w:type="dxa"/>
          </w:tcPr>
          <w:p w14:paraId="12112298"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3668E614" w14:textId="77777777"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14:paraId="714F6454"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14:paraId="08CFD445" w14:textId="77777777" w:rsidTr="00C840D0">
        <w:tc>
          <w:tcPr>
            <w:tcW w:w="858" w:type="dxa"/>
            <w:vMerge/>
          </w:tcPr>
          <w:p w14:paraId="70432231" w14:textId="77777777" w:rsidR="00AB6C1D" w:rsidRPr="00E233CA" w:rsidRDefault="00AB6C1D" w:rsidP="00990152">
            <w:pPr>
              <w:jc w:val="center"/>
              <w:rPr>
                <w:rFonts w:ascii="Times New Roman" w:hAnsi="Times New Roman" w:cs="Times New Roman"/>
                <w:b/>
                <w:sz w:val="24"/>
                <w:szCs w:val="24"/>
              </w:rPr>
            </w:pPr>
          </w:p>
        </w:tc>
        <w:tc>
          <w:tcPr>
            <w:tcW w:w="2544" w:type="dxa"/>
          </w:tcPr>
          <w:p w14:paraId="5A839F7F"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14:paraId="068AA1FC"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14:paraId="0F74E1AB" w14:textId="77777777" w:rsidR="00AB6C1D" w:rsidRPr="00E233CA" w:rsidRDefault="00C840D0" w:rsidP="00C840D0">
            <w:pPr>
              <w:rPr>
                <w:rFonts w:ascii="Times New Roman" w:hAnsi="Times New Roman" w:cs="Times New Roman"/>
                <w:sz w:val="24"/>
                <w:szCs w:val="24"/>
              </w:rPr>
            </w:pPr>
            <w:r w:rsidRPr="00E233CA">
              <w:rPr>
                <w:rFonts w:ascii="Times New Roman" w:hAnsi="Times New Roman" w:cs="Times New Roman"/>
                <w:sz w:val="24"/>
                <w:szCs w:val="24"/>
              </w:rPr>
              <w:t>м</w:t>
            </w:r>
            <w:r w:rsidR="00AB6C1D" w:rsidRPr="00E233CA">
              <w:rPr>
                <w:rFonts w:ascii="Times New Roman" w:hAnsi="Times New Roman" w:cs="Times New Roman"/>
                <w:sz w:val="24"/>
                <w:szCs w:val="24"/>
              </w:rPr>
              <w:t>ай</w:t>
            </w:r>
            <w:r w:rsidRPr="00E233CA">
              <w:rPr>
                <w:rFonts w:ascii="Times New Roman" w:hAnsi="Times New Roman" w:cs="Times New Roman"/>
                <w:sz w:val="24"/>
                <w:szCs w:val="24"/>
              </w:rPr>
              <w:t xml:space="preserve"> </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3</w:t>
            </w:r>
            <w:r w:rsidR="00AB6C1D" w:rsidRPr="00E233CA">
              <w:rPr>
                <w:rFonts w:ascii="Times New Roman" w:hAnsi="Times New Roman" w:cs="Times New Roman"/>
                <w:sz w:val="24"/>
                <w:szCs w:val="24"/>
              </w:rPr>
              <w:t>-3</w:t>
            </w:r>
            <w:r w:rsidRPr="00E233CA">
              <w:rPr>
                <w:rFonts w:ascii="Times New Roman" w:hAnsi="Times New Roman" w:cs="Times New Roman"/>
                <w:sz w:val="24"/>
                <w:szCs w:val="24"/>
              </w:rPr>
              <w:t>4</w:t>
            </w:r>
            <w:r w:rsidR="00AB6C1D" w:rsidRPr="00E233CA">
              <w:rPr>
                <w:rFonts w:ascii="Times New Roman" w:hAnsi="Times New Roman" w:cs="Times New Roman"/>
                <w:sz w:val="24"/>
                <w:szCs w:val="24"/>
              </w:rPr>
              <w:t xml:space="preserve"> недели)</w:t>
            </w:r>
          </w:p>
        </w:tc>
        <w:tc>
          <w:tcPr>
            <w:tcW w:w="1623" w:type="dxa"/>
          </w:tcPr>
          <w:p w14:paraId="12021B8A" w14:textId="77777777" w:rsidR="00AB6C1D" w:rsidRPr="00E233CA" w:rsidRDefault="00AB6C1D"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75E73C5F" w14:textId="77777777" w:rsidR="00AB6C1D"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w:t>
            </w:r>
            <w:r w:rsidR="00AB6C1D" w:rsidRPr="00E233CA">
              <w:rPr>
                <w:rFonts w:ascii="Times New Roman" w:hAnsi="Times New Roman" w:cs="Times New Roman"/>
                <w:sz w:val="24"/>
                <w:szCs w:val="24"/>
              </w:rPr>
              <w:t>аместитель</w:t>
            </w:r>
            <w:r w:rsidRPr="00E233CA">
              <w:rPr>
                <w:rFonts w:ascii="Times New Roman" w:hAnsi="Times New Roman" w:cs="Times New Roman"/>
                <w:sz w:val="24"/>
                <w:szCs w:val="24"/>
              </w:rPr>
              <w:t xml:space="preserve"> директора</w:t>
            </w:r>
          </w:p>
        </w:tc>
        <w:tc>
          <w:tcPr>
            <w:tcW w:w="2488" w:type="dxa"/>
          </w:tcPr>
          <w:p w14:paraId="4303EE0A" w14:textId="77777777" w:rsidR="00AB6C1D" w:rsidRPr="00E233CA" w:rsidRDefault="00AB6C1D"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3AC9CF10" w14:textId="77777777" w:rsidTr="00C840D0">
        <w:tc>
          <w:tcPr>
            <w:tcW w:w="858" w:type="dxa"/>
            <w:vMerge w:val="restart"/>
          </w:tcPr>
          <w:p w14:paraId="280F1E5B" w14:textId="77777777"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7</w:t>
            </w:r>
          </w:p>
        </w:tc>
        <w:tc>
          <w:tcPr>
            <w:tcW w:w="2544" w:type="dxa"/>
          </w:tcPr>
          <w:p w14:paraId="670C40E1"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14:paraId="5C21DDF0"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14:paraId="1A4C371A"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14:paraId="78EA9E09"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3</w:t>
            </w:r>
          </w:p>
        </w:tc>
        <w:tc>
          <w:tcPr>
            <w:tcW w:w="1417" w:type="dxa"/>
          </w:tcPr>
          <w:p w14:paraId="5BBDA4F2" w14:textId="77777777"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14:paraId="156DC47D"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2F17AA74"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39F30313"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14:paraId="6C0E5C33" w14:textId="77777777" w:rsidTr="00C840D0">
        <w:tc>
          <w:tcPr>
            <w:tcW w:w="858" w:type="dxa"/>
            <w:vMerge/>
          </w:tcPr>
          <w:p w14:paraId="6B196683" w14:textId="77777777" w:rsidR="009F1721" w:rsidRPr="00E233CA" w:rsidRDefault="009F1721" w:rsidP="00990152">
            <w:pPr>
              <w:jc w:val="center"/>
              <w:rPr>
                <w:rFonts w:ascii="Times New Roman" w:hAnsi="Times New Roman" w:cs="Times New Roman"/>
                <w:b/>
                <w:sz w:val="24"/>
                <w:szCs w:val="24"/>
              </w:rPr>
            </w:pPr>
          </w:p>
        </w:tc>
        <w:tc>
          <w:tcPr>
            <w:tcW w:w="2544" w:type="dxa"/>
          </w:tcPr>
          <w:p w14:paraId="487E974A"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14:paraId="3B7EDAB5"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14:paraId="0C993004" w14:textId="77777777"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14:paraId="6BD3D042" w14:textId="77777777"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14:paraId="37E966C4"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10185189"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0FFCB091"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73D4B82A" w14:textId="77777777" w:rsidTr="00C840D0">
        <w:tc>
          <w:tcPr>
            <w:tcW w:w="858" w:type="dxa"/>
            <w:vMerge w:val="restart"/>
          </w:tcPr>
          <w:p w14:paraId="7DF41333" w14:textId="77777777" w:rsidR="009F1721" w:rsidRPr="00E233CA" w:rsidRDefault="009F172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8</w:t>
            </w:r>
          </w:p>
        </w:tc>
        <w:tc>
          <w:tcPr>
            <w:tcW w:w="2544" w:type="dxa"/>
          </w:tcPr>
          <w:p w14:paraId="17918357"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14:paraId="4468652A"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14:paraId="73FDDDD0"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на межпредметной основе</w:t>
            </w:r>
          </w:p>
        </w:tc>
        <w:tc>
          <w:tcPr>
            <w:tcW w:w="993" w:type="dxa"/>
          </w:tcPr>
          <w:p w14:paraId="6D33616E"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2</w:t>
            </w:r>
          </w:p>
        </w:tc>
        <w:tc>
          <w:tcPr>
            <w:tcW w:w="1417" w:type="dxa"/>
          </w:tcPr>
          <w:p w14:paraId="672DB650" w14:textId="77777777"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9F1721" w:rsidRPr="00E233CA">
              <w:rPr>
                <w:rFonts w:ascii="Times New Roman" w:hAnsi="Times New Roman" w:cs="Times New Roman"/>
                <w:sz w:val="24"/>
                <w:szCs w:val="24"/>
              </w:rPr>
              <w:t>ктябрь-март</w:t>
            </w:r>
          </w:p>
        </w:tc>
        <w:tc>
          <w:tcPr>
            <w:tcW w:w="1623" w:type="dxa"/>
          </w:tcPr>
          <w:p w14:paraId="5FB816EB"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345418E0"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194B2B9C"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E233CA" w:rsidRPr="00E233CA" w14:paraId="40A92F69" w14:textId="77777777" w:rsidTr="00C840D0">
        <w:tc>
          <w:tcPr>
            <w:tcW w:w="858" w:type="dxa"/>
            <w:vMerge/>
          </w:tcPr>
          <w:p w14:paraId="42AA21D0" w14:textId="77777777" w:rsidR="009F1721" w:rsidRPr="00E233CA" w:rsidRDefault="009F1721" w:rsidP="00990152">
            <w:pPr>
              <w:jc w:val="center"/>
              <w:rPr>
                <w:rFonts w:ascii="Times New Roman" w:hAnsi="Times New Roman" w:cs="Times New Roman"/>
                <w:b/>
                <w:sz w:val="24"/>
                <w:szCs w:val="24"/>
              </w:rPr>
            </w:pPr>
          </w:p>
        </w:tc>
        <w:tc>
          <w:tcPr>
            <w:tcW w:w="2544" w:type="dxa"/>
          </w:tcPr>
          <w:p w14:paraId="13DFFA76"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14:paraId="129848CD"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14:paraId="772DA255" w14:textId="77777777" w:rsidR="009F1721"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9F1721" w:rsidRPr="00E233CA">
              <w:rPr>
                <w:rFonts w:ascii="Times New Roman" w:hAnsi="Times New Roman" w:cs="Times New Roman"/>
                <w:sz w:val="24"/>
                <w:szCs w:val="24"/>
              </w:rPr>
              <w:t>ай</w:t>
            </w:r>
          </w:p>
          <w:p w14:paraId="2CB98A1F" w14:textId="77777777" w:rsidR="009F1721" w:rsidRPr="00E233CA" w:rsidRDefault="009F1721"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14:paraId="64F488D2"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1431DE06" w14:textId="77777777" w:rsidR="009F1721" w:rsidRPr="00E233CA" w:rsidRDefault="009F1721"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581F37B6" w14:textId="77777777" w:rsidR="009F1721" w:rsidRPr="00E233CA" w:rsidRDefault="009F1721"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r w:rsidR="00E233CA" w:rsidRPr="00E233CA" w14:paraId="1C4AD611" w14:textId="77777777" w:rsidTr="00C840D0">
        <w:tc>
          <w:tcPr>
            <w:tcW w:w="858" w:type="dxa"/>
            <w:vMerge w:val="restart"/>
          </w:tcPr>
          <w:p w14:paraId="358CB75F" w14:textId="77777777"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9</w:t>
            </w:r>
          </w:p>
        </w:tc>
        <w:tc>
          <w:tcPr>
            <w:tcW w:w="2544" w:type="dxa"/>
          </w:tcPr>
          <w:p w14:paraId="72638463"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Текущий контроль успеваемости: </w:t>
            </w:r>
          </w:p>
          <w:p w14:paraId="6EDAB1BD"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групповой проект; </w:t>
            </w:r>
          </w:p>
          <w:p w14:paraId="56E18F87"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письменная работа с использование ИКТ</w:t>
            </w:r>
          </w:p>
        </w:tc>
        <w:tc>
          <w:tcPr>
            <w:tcW w:w="993" w:type="dxa"/>
          </w:tcPr>
          <w:p w14:paraId="264C0F3A"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3</w:t>
            </w:r>
          </w:p>
        </w:tc>
        <w:tc>
          <w:tcPr>
            <w:tcW w:w="1417" w:type="dxa"/>
          </w:tcPr>
          <w:p w14:paraId="4EF0EE19" w14:textId="77777777"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о</w:t>
            </w:r>
            <w:r w:rsidR="00BD2F02" w:rsidRPr="00E233CA">
              <w:rPr>
                <w:rFonts w:ascii="Times New Roman" w:hAnsi="Times New Roman" w:cs="Times New Roman"/>
                <w:sz w:val="24"/>
                <w:szCs w:val="24"/>
              </w:rPr>
              <w:t>ктябрь-март</w:t>
            </w:r>
          </w:p>
        </w:tc>
        <w:tc>
          <w:tcPr>
            <w:tcW w:w="1623" w:type="dxa"/>
          </w:tcPr>
          <w:p w14:paraId="0BEB209C"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564EA6E2"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22651E5F"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Электронные формы по классу и/или по параллели</w:t>
            </w:r>
          </w:p>
        </w:tc>
      </w:tr>
      <w:tr w:rsidR="00BD2F02" w:rsidRPr="00E233CA" w14:paraId="0C5B5600" w14:textId="77777777" w:rsidTr="00C840D0">
        <w:tc>
          <w:tcPr>
            <w:tcW w:w="858" w:type="dxa"/>
            <w:vMerge/>
          </w:tcPr>
          <w:p w14:paraId="7E02FC73" w14:textId="77777777" w:rsidR="00BD2F02" w:rsidRPr="00E233CA" w:rsidRDefault="00BD2F02" w:rsidP="00990152">
            <w:pPr>
              <w:jc w:val="center"/>
              <w:rPr>
                <w:rFonts w:ascii="Times New Roman" w:hAnsi="Times New Roman" w:cs="Times New Roman"/>
                <w:b/>
                <w:sz w:val="24"/>
                <w:szCs w:val="24"/>
              </w:rPr>
            </w:pPr>
          </w:p>
        </w:tc>
        <w:tc>
          <w:tcPr>
            <w:tcW w:w="2544" w:type="dxa"/>
          </w:tcPr>
          <w:p w14:paraId="539BC368"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Промежуточная аттестация – групповая экспертная оценка</w:t>
            </w:r>
          </w:p>
        </w:tc>
        <w:tc>
          <w:tcPr>
            <w:tcW w:w="993" w:type="dxa"/>
          </w:tcPr>
          <w:p w14:paraId="19A461E6"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1</w:t>
            </w:r>
          </w:p>
        </w:tc>
        <w:tc>
          <w:tcPr>
            <w:tcW w:w="1417" w:type="dxa"/>
          </w:tcPr>
          <w:p w14:paraId="524C645C" w14:textId="77777777" w:rsidR="00BD2F02" w:rsidRPr="00E233CA" w:rsidRDefault="00C840D0" w:rsidP="00990152">
            <w:pPr>
              <w:rPr>
                <w:rFonts w:ascii="Times New Roman" w:hAnsi="Times New Roman" w:cs="Times New Roman"/>
                <w:sz w:val="24"/>
                <w:szCs w:val="24"/>
              </w:rPr>
            </w:pPr>
            <w:r w:rsidRPr="00E233CA">
              <w:rPr>
                <w:rFonts w:ascii="Times New Roman" w:hAnsi="Times New Roman" w:cs="Times New Roman"/>
                <w:sz w:val="24"/>
                <w:szCs w:val="24"/>
              </w:rPr>
              <w:t>м</w:t>
            </w:r>
            <w:r w:rsidR="00BD2F02" w:rsidRPr="00E233CA">
              <w:rPr>
                <w:rFonts w:ascii="Times New Roman" w:hAnsi="Times New Roman" w:cs="Times New Roman"/>
                <w:sz w:val="24"/>
                <w:szCs w:val="24"/>
              </w:rPr>
              <w:t>ай</w:t>
            </w:r>
          </w:p>
          <w:p w14:paraId="57B2F2EA" w14:textId="77777777" w:rsidR="00BD2F02" w:rsidRPr="00E233CA" w:rsidRDefault="00BD2F02" w:rsidP="00C840D0">
            <w:pPr>
              <w:rPr>
                <w:rFonts w:ascii="Times New Roman" w:hAnsi="Times New Roman" w:cs="Times New Roman"/>
                <w:sz w:val="24"/>
                <w:szCs w:val="24"/>
              </w:rPr>
            </w:pPr>
            <w:r w:rsidRPr="00E233CA">
              <w:rPr>
                <w:rFonts w:ascii="Times New Roman" w:hAnsi="Times New Roman" w:cs="Times New Roman"/>
                <w:sz w:val="24"/>
                <w:szCs w:val="24"/>
              </w:rPr>
              <w:t xml:space="preserve"> (3</w:t>
            </w:r>
            <w:r w:rsidR="00C840D0" w:rsidRPr="00E233CA">
              <w:rPr>
                <w:rFonts w:ascii="Times New Roman" w:hAnsi="Times New Roman" w:cs="Times New Roman"/>
                <w:sz w:val="24"/>
                <w:szCs w:val="24"/>
              </w:rPr>
              <w:t>3</w:t>
            </w:r>
            <w:r w:rsidRPr="00E233CA">
              <w:rPr>
                <w:rFonts w:ascii="Times New Roman" w:hAnsi="Times New Roman" w:cs="Times New Roman"/>
                <w:sz w:val="24"/>
                <w:szCs w:val="24"/>
              </w:rPr>
              <w:t>-3</w:t>
            </w:r>
            <w:r w:rsidR="00C840D0" w:rsidRPr="00E233CA">
              <w:rPr>
                <w:rFonts w:ascii="Times New Roman" w:hAnsi="Times New Roman" w:cs="Times New Roman"/>
                <w:sz w:val="24"/>
                <w:szCs w:val="24"/>
              </w:rPr>
              <w:t>4</w:t>
            </w:r>
            <w:r w:rsidRPr="00E233CA">
              <w:rPr>
                <w:rFonts w:ascii="Times New Roman" w:hAnsi="Times New Roman" w:cs="Times New Roman"/>
                <w:sz w:val="24"/>
                <w:szCs w:val="24"/>
              </w:rPr>
              <w:t xml:space="preserve"> недели)</w:t>
            </w:r>
          </w:p>
        </w:tc>
        <w:tc>
          <w:tcPr>
            <w:tcW w:w="1623" w:type="dxa"/>
          </w:tcPr>
          <w:p w14:paraId="071DDE84"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Учитель-предметник</w:t>
            </w:r>
          </w:p>
          <w:p w14:paraId="1FEE29D3"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Заместитель директора</w:t>
            </w:r>
          </w:p>
        </w:tc>
        <w:tc>
          <w:tcPr>
            <w:tcW w:w="2488" w:type="dxa"/>
          </w:tcPr>
          <w:p w14:paraId="0EC73C27"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Аналитическая информация по классу и/или по параллели</w:t>
            </w:r>
          </w:p>
        </w:tc>
      </w:tr>
    </w:tbl>
    <w:p w14:paraId="26FEE976" w14:textId="77777777" w:rsidR="00BD2F02" w:rsidRPr="00E233CA" w:rsidRDefault="00BD2F02" w:rsidP="00990152">
      <w:pPr>
        <w:spacing w:after="0" w:line="240" w:lineRule="auto"/>
        <w:ind w:firstLine="709"/>
        <w:jc w:val="center"/>
        <w:rPr>
          <w:rFonts w:ascii="Times New Roman" w:hAnsi="Times New Roman" w:cs="Times New Roman"/>
          <w:sz w:val="24"/>
          <w:szCs w:val="24"/>
        </w:rPr>
      </w:pPr>
    </w:p>
    <w:p w14:paraId="1C4F14D5"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Оценочные материалы:</w:t>
      </w:r>
    </w:p>
    <w:p w14:paraId="20DEF55D"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экспертные листы для 5-9 классов; </w:t>
      </w:r>
    </w:p>
    <w:p w14:paraId="2477BD4A"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групповые проекты для 5-7 классов;</w:t>
      </w:r>
    </w:p>
    <w:p w14:paraId="20A584D2"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индивидуальные проекты для 7-9 классов;</w:t>
      </w:r>
    </w:p>
    <w:p w14:paraId="08E523F7"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письменная работа на межпредметной основе для 5-9 классов; </w:t>
      </w:r>
    </w:p>
    <w:p w14:paraId="59A16CA2" w14:textId="77777777" w:rsidR="00BD2F02" w:rsidRPr="00E233CA" w:rsidRDefault="00BD2F02"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  практические работы с использованием ИКТ для 7, 9 классов.</w:t>
      </w:r>
      <w:r w:rsidR="009F1721" w:rsidRPr="00E233CA">
        <w:rPr>
          <w:rFonts w:ascii="Times New Roman" w:hAnsi="Times New Roman" w:cs="Times New Roman"/>
          <w:b/>
          <w:sz w:val="24"/>
          <w:szCs w:val="24"/>
        </w:rPr>
        <w:tab/>
      </w:r>
    </w:p>
    <w:p w14:paraId="20D15BA5" w14:textId="77777777" w:rsidR="00BD2F02" w:rsidRPr="00E233CA" w:rsidRDefault="00BD2F02" w:rsidP="00990152">
      <w:pPr>
        <w:spacing w:after="0" w:line="240" w:lineRule="auto"/>
        <w:ind w:firstLine="709"/>
        <w:jc w:val="both"/>
        <w:rPr>
          <w:rFonts w:ascii="Times New Roman" w:hAnsi="Times New Roman" w:cs="Times New Roman"/>
          <w:b/>
          <w:sz w:val="24"/>
          <w:szCs w:val="24"/>
        </w:rPr>
      </w:pPr>
    </w:p>
    <w:p w14:paraId="1AB585C9"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Общим требованием ко всем работам является</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14:paraId="40DA3661"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14:paraId="0E64F039"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14:paraId="51606B09"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Результатом (продуктом) проектной деятельности может быть любая из следующих работ: </w:t>
      </w:r>
    </w:p>
    <w:p w14:paraId="7AF7182D"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14:paraId="7467635E"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б) художественная творческая работа</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14:paraId="3D5BF214"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материальный объект, макет, иное конструкторское изделие;</w:t>
      </w:r>
    </w:p>
    <w:p w14:paraId="0B62B685"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г) отчетные материалы по социальному проекту, которые могут включать как тексты, так и мультимедийные продукты. </w:t>
      </w:r>
    </w:p>
    <w:p w14:paraId="6500CA35"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14:paraId="6A5A2E70"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p>
    <w:p w14:paraId="20B48111"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заимствования текста работы (плагиата) без указания ссылок на источник, проект к защите не допускается. </w:t>
      </w:r>
    </w:p>
    <w:p w14:paraId="47C81EC0"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14:paraId="635080B8"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2266EBF0"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14:paraId="6176088A"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Оценка достижения метапредметных результатов</w:t>
      </w:r>
      <w:r w:rsidR="005E0E5C"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проводится в ходе следующих процедур: </w:t>
      </w:r>
    </w:p>
    <w:p w14:paraId="08327260"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защиты итогового индивидуального проекта; </w:t>
      </w:r>
    </w:p>
    <w:p w14:paraId="125A70FE"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-результатов выполнения проверочных (тематических) работ по всем предметам. </w:t>
      </w:r>
    </w:p>
    <w:p w14:paraId="32AD88E1"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состав инструментария включены материалы: </w:t>
      </w:r>
    </w:p>
    <w:p w14:paraId="4668F9F4"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-стартовой диагностики, текущего выполнения учебных исследований и учебных проектов; входной и итоговой комплексной работы; </w:t>
      </w:r>
    </w:p>
    <w:p w14:paraId="4449D3CA"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-материалы текущего выполнения выборочных учебно</w:t>
      </w:r>
      <w:r w:rsidR="005E0E5C"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практических и учебно-познавательных заданий, защиты итогового индивидуального проекта. </w:t>
      </w:r>
    </w:p>
    <w:p w14:paraId="5F4ED787" w14:textId="77777777" w:rsidR="00BD2F02" w:rsidRPr="00E233CA" w:rsidRDefault="00BD2F02"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Отметка за выполнение проекта ставится в Портфолио обучающегося.</w:t>
      </w:r>
    </w:p>
    <w:p w14:paraId="6EAF4C81" w14:textId="77777777" w:rsidR="00BD2F02" w:rsidRPr="00E233CA" w:rsidRDefault="00BD2F02" w:rsidP="00990152">
      <w:pPr>
        <w:spacing w:after="0" w:line="240" w:lineRule="auto"/>
        <w:ind w:firstLine="709"/>
        <w:jc w:val="both"/>
        <w:rPr>
          <w:rFonts w:ascii="Times New Roman" w:hAnsi="Times New Roman" w:cs="Times New Roman"/>
          <w:sz w:val="24"/>
          <w:szCs w:val="24"/>
        </w:rPr>
      </w:pPr>
    </w:p>
    <w:p w14:paraId="5616D15F" w14:textId="77777777" w:rsidR="00BD2F02" w:rsidRPr="00E233CA" w:rsidRDefault="00D86427" w:rsidP="00D86427">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1.3.8</w:t>
      </w:r>
    </w:p>
    <w:p w14:paraId="446B018D" w14:textId="77777777" w:rsidR="00AB6C1D" w:rsidRPr="00E233CA" w:rsidRDefault="00BD2F02"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Характеристика метапредметных результатов</w:t>
      </w:r>
    </w:p>
    <w:p w14:paraId="58276878" w14:textId="77777777" w:rsidR="00BD2F02" w:rsidRPr="00E233CA" w:rsidRDefault="00BD2F02" w:rsidP="00990152">
      <w:pPr>
        <w:spacing w:after="0" w:line="240" w:lineRule="auto"/>
        <w:ind w:firstLine="709"/>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2669"/>
        <w:gridCol w:w="7242"/>
      </w:tblGrid>
      <w:tr w:rsidR="00E233CA" w:rsidRPr="00E233CA" w14:paraId="73371051" w14:textId="77777777" w:rsidTr="00D86427">
        <w:tc>
          <w:tcPr>
            <w:tcW w:w="2689" w:type="dxa"/>
          </w:tcPr>
          <w:p w14:paraId="7ADFB329" w14:textId="77777777"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14:paraId="72E9177D" w14:textId="77777777" w:rsidR="00BD2F02" w:rsidRPr="00E233CA" w:rsidRDefault="00BD2F02"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Оценка метапредметных результатов представляет собой оценку сформированности у обучающихся универсальных учебных действий</w:t>
            </w:r>
          </w:p>
        </w:tc>
      </w:tr>
      <w:tr w:rsidR="00E233CA" w:rsidRPr="00E233CA" w14:paraId="78914D64" w14:textId="77777777" w:rsidTr="00D86427">
        <w:tc>
          <w:tcPr>
            <w:tcW w:w="2689" w:type="dxa"/>
          </w:tcPr>
          <w:p w14:paraId="2279E1A6"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14:paraId="38D25846"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 (программы формирования универсальных учебных действий и программ всех без исключения учебных предметов)</w:t>
            </w:r>
          </w:p>
        </w:tc>
      </w:tr>
      <w:tr w:rsidR="00E233CA" w:rsidRPr="00E233CA" w14:paraId="765FBAD2" w14:textId="77777777" w:rsidTr="00D86427">
        <w:tc>
          <w:tcPr>
            <w:tcW w:w="2689" w:type="dxa"/>
          </w:tcPr>
          <w:p w14:paraId="7952FEF8"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14:paraId="000C63DD"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w:t>
            </w:r>
          </w:p>
        </w:tc>
      </w:tr>
      <w:tr w:rsidR="00E233CA" w:rsidRPr="00E233CA" w14:paraId="343C21E6" w14:textId="77777777" w:rsidTr="00D86427">
        <w:tc>
          <w:tcPr>
            <w:tcW w:w="2689" w:type="dxa"/>
          </w:tcPr>
          <w:p w14:paraId="518F0A91"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Содержание оценки результатов</w:t>
            </w:r>
          </w:p>
        </w:tc>
        <w:tc>
          <w:tcPr>
            <w:tcW w:w="7342" w:type="dxa"/>
          </w:tcPr>
          <w:p w14:paraId="7795431A"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Основное содержание оценки метапредметных результатов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tc>
      </w:tr>
      <w:tr w:rsidR="00E233CA" w:rsidRPr="00E233CA" w14:paraId="72AF163C" w14:textId="77777777" w:rsidTr="00D86427">
        <w:tc>
          <w:tcPr>
            <w:tcW w:w="2689" w:type="dxa"/>
          </w:tcPr>
          <w:p w14:paraId="01ED4C4D"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Форма оценки результатов</w:t>
            </w:r>
          </w:p>
        </w:tc>
        <w:tc>
          <w:tcPr>
            <w:tcW w:w="7342" w:type="dxa"/>
          </w:tcPr>
          <w:p w14:paraId="0794CDFD"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Оценка метапредметных результатов проводится в ходе персонифицированных процедур по выполнению текущих (выборочных, тематических) проверочных работ по предметам, комплексных промежуточных и итоговых работ на межпредметной основе, защите учебных проектов. Оценка уровня сформированности универсальных учебных действий, овладение которыми имеет определяющее значение для оценки эффективности системы основного образования школы, проводится в форме неперсонифицированных процедур</w:t>
            </w:r>
          </w:p>
        </w:tc>
      </w:tr>
      <w:tr w:rsidR="00E233CA" w:rsidRPr="00E233CA" w14:paraId="0B930CC2" w14:textId="77777777" w:rsidTr="00D86427">
        <w:tc>
          <w:tcPr>
            <w:tcW w:w="2689" w:type="dxa"/>
          </w:tcPr>
          <w:p w14:paraId="41F4FCE4"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14:paraId="6E96802E"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В метапредметных диагностических работах выполнение каждого задания состоит из нескольких действий. </w:t>
            </w:r>
          </w:p>
          <w:p w14:paraId="1EC05E3F"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Каждому действию в ключе оценивания соответствует 1 балл. Сумма баллов переводится в 100 – бальную шкалу. </w:t>
            </w:r>
          </w:p>
          <w:p w14:paraId="54EC6257"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Каждое задание показывает овладение каким – то действием. Соответственно по каждому действию можно сказать на какую долю (%) оно продемонстрировано обучающимся (сформировано у него). </w:t>
            </w:r>
          </w:p>
          <w:p w14:paraId="0B857A14"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Описание этого состояния словами – это качественная оценка. Цифра в виде % по данному действию – количественная отметка. </w:t>
            </w:r>
          </w:p>
          <w:p w14:paraId="1AA8F5E8"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 xml:space="preserve">Эти оценки и отметки могут быть соотнесены с качественными оценками по уровням успешности и/или переведены в 5 – балльную шкалу: </w:t>
            </w:r>
          </w:p>
          <w:p w14:paraId="5EEE984D"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необходимый уровень: «нормально», «три», в заданиях необходимого уровня успешно выполнено 50 – 60% действий; </w:t>
            </w:r>
            <w:r w:rsidR="00AE58D1" w:rsidRPr="00E233CA">
              <w:rPr>
                <w:rFonts w:ascii="Times New Roman" w:hAnsi="Times New Roman" w:cs="Times New Roman"/>
                <w:sz w:val="24"/>
                <w:szCs w:val="24"/>
              </w:rPr>
              <w:sym w:font="Symbol" w:char="F0B7"/>
            </w:r>
            <w:r w:rsidR="00AE58D1" w:rsidRPr="00E233CA">
              <w:rPr>
                <w:rFonts w:ascii="Times New Roman" w:hAnsi="Times New Roman" w:cs="Times New Roman"/>
                <w:sz w:val="24"/>
                <w:szCs w:val="24"/>
              </w:rPr>
              <w:t xml:space="preserve"> </w:t>
            </w:r>
            <w:r w:rsidRPr="00E233CA">
              <w:rPr>
                <w:rFonts w:ascii="Times New Roman" w:hAnsi="Times New Roman" w:cs="Times New Roman"/>
                <w:sz w:val="24"/>
                <w:szCs w:val="24"/>
              </w:rPr>
              <w:lastRenderedPageBreak/>
              <w:t xml:space="preserve">«хорошо», «четыре», в заданиях необходимого уровня успешно выполнено 61– 100 % действий; </w:t>
            </w:r>
          </w:p>
          <w:p w14:paraId="0255A5B5" w14:textId="77777777" w:rsidR="00AE58D1"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повышенный: «отлично», «пять», в заданиях повышенного уровня успешно выполнено 50 - 60% действий; </w:t>
            </w:r>
          </w:p>
          <w:p w14:paraId="2AC2BB2A"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максимальный: «превосходно», «пять», в заданиях повышенного уровня успешно выполнено 61 – 100% действий</w:t>
            </w:r>
          </w:p>
        </w:tc>
      </w:tr>
      <w:tr w:rsidR="00E233CA" w:rsidRPr="00E233CA" w14:paraId="2F9570A7" w14:textId="77777777" w:rsidTr="00D86427">
        <w:tc>
          <w:tcPr>
            <w:tcW w:w="2689" w:type="dxa"/>
          </w:tcPr>
          <w:p w14:paraId="235D386F"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Средства контроля результатов</w:t>
            </w:r>
          </w:p>
        </w:tc>
        <w:tc>
          <w:tcPr>
            <w:tcW w:w="7342" w:type="dxa"/>
          </w:tcPr>
          <w:p w14:paraId="4A4AB884" w14:textId="77777777" w:rsidR="00BD2F02" w:rsidRPr="00E233CA" w:rsidRDefault="00BD2F02" w:rsidP="00990152">
            <w:pPr>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метапредметные диагностические работы. Метапредметные диагностические работы составлены из компетентностных зданий, требующих от обучающегося не только познавательных, но и регулятивных и коммуникативных действий</w:t>
            </w:r>
          </w:p>
        </w:tc>
      </w:tr>
      <w:tr w:rsidR="00E233CA" w:rsidRPr="00E233CA" w14:paraId="26F44A3A" w14:textId="77777777" w:rsidTr="00D86427">
        <w:tc>
          <w:tcPr>
            <w:tcW w:w="2689" w:type="dxa"/>
          </w:tcPr>
          <w:p w14:paraId="130F8233" w14:textId="77777777" w:rsidR="00BD2F02" w:rsidRPr="00E233CA" w:rsidRDefault="00BD2F02"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w:t>
            </w:r>
            <w:r w:rsidR="00AE58D1" w:rsidRPr="00E233CA">
              <w:rPr>
                <w:rFonts w:ascii="Times New Roman" w:hAnsi="Times New Roman" w:cs="Times New Roman"/>
                <w:sz w:val="24"/>
                <w:szCs w:val="24"/>
              </w:rPr>
              <w:t>-</w:t>
            </w:r>
            <w:r w:rsidRPr="00E233CA">
              <w:rPr>
                <w:rFonts w:ascii="Times New Roman" w:hAnsi="Times New Roman" w:cs="Times New Roman"/>
                <w:sz w:val="24"/>
                <w:szCs w:val="24"/>
              </w:rPr>
              <w:t>измерительных материалов для диагностики результатов</w:t>
            </w:r>
          </w:p>
        </w:tc>
        <w:tc>
          <w:tcPr>
            <w:tcW w:w="7342" w:type="dxa"/>
          </w:tcPr>
          <w:p w14:paraId="55029599"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метапредметных результатов используются: </w:t>
            </w:r>
          </w:p>
          <w:p w14:paraId="5F31FBD3"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w:t>
            </w:r>
          </w:p>
          <w:p w14:paraId="1B96C76A"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Комплекс оценочных материалов для оценки метапредметных планируемых результатов освоения основной образовательной программы основного общего образования (в форме итогового индивидуального проекта) </w:t>
            </w:r>
          </w:p>
          <w:p w14:paraId="026CE75B" w14:textId="77777777"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Контрольно-измерительные материалы для оценки метапредметных планируемых результатов освоения основной образовательной программы основного общего образования в форме итогового индивидуального проекта (Уровни сформированности навыков проектной деятельности)</w:t>
            </w:r>
          </w:p>
        </w:tc>
      </w:tr>
      <w:tr w:rsidR="00E233CA" w:rsidRPr="00E233CA" w14:paraId="5E175B18" w14:textId="77777777" w:rsidTr="00D86427">
        <w:tc>
          <w:tcPr>
            <w:tcW w:w="2689" w:type="dxa"/>
          </w:tcPr>
          <w:p w14:paraId="04D06772" w14:textId="77777777"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14:paraId="4A1D38C3" w14:textId="77777777"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Классный руководитель, педагог-предметник, заместитель директора по УВР, социальный педагог, педагог-психолог образовательного учреждения</w:t>
            </w:r>
          </w:p>
        </w:tc>
      </w:tr>
      <w:tr w:rsidR="00E233CA" w:rsidRPr="00E233CA" w14:paraId="088F238E" w14:textId="77777777" w:rsidTr="00D86427">
        <w:tc>
          <w:tcPr>
            <w:tcW w:w="2689" w:type="dxa"/>
          </w:tcPr>
          <w:p w14:paraId="410E81C8" w14:textId="77777777" w:rsidR="00BD2F02"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14:paraId="6495BC3B"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14:paraId="5F6316D2"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«Таблицах метапредметных неперсонифицированных результатов» </w:t>
            </w:r>
          </w:p>
          <w:p w14:paraId="776F6C00" w14:textId="77777777" w:rsidR="00BD2F02"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в «Портфолио достижений»</w:t>
            </w:r>
          </w:p>
        </w:tc>
      </w:tr>
      <w:tr w:rsidR="00AE58D1" w:rsidRPr="00E233CA" w14:paraId="77E76771" w14:textId="77777777" w:rsidTr="00D86427">
        <w:tc>
          <w:tcPr>
            <w:tcW w:w="2689" w:type="dxa"/>
          </w:tcPr>
          <w:p w14:paraId="7653B342" w14:textId="77777777" w:rsidR="00AE58D1" w:rsidRPr="00E233CA" w:rsidRDefault="00AE58D1" w:rsidP="00990152">
            <w:pPr>
              <w:jc w:val="center"/>
              <w:rPr>
                <w:rFonts w:ascii="Times New Roman" w:hAnsi="Times New Roman" w:cs="Times New Roman"/>
                <w:sz w:val="24"/>
                <w:szCs w:val="24"/>
              </w:rPr>
            </w:pPr>
            <w:r w:rsidRPr="00E233CA">
              <w:rPr>
                <w:rFonts w:ascii="Times New Roman" w:hAnsi="Times New Roman" w:cs="Times New Roman"/>
                <w:sz w:val="24"/>
                <w:szCs w:val="24"/>
              </w:rPr>
              <w:t>Использование результатов</w:t>
            </w:r>
          </w:p>
        </w:tc>
        <w:tc>
          <w:tcPr>
            <w:tcW w:w="7342" w:type="dxa"/>
          </w:tcPr>
          <w:p w14:paraId="0410DF6B"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оценки используются в целях: </w:t>
            </w:r>
          </w:p>
          <w:p w14:paraId="1657C9D7"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сформированности конкретного вида универсальных учебных действий, с учетом достигнутого результата определения направлений дальнейшей деятельности,</w:t>
            </w:r>
          </w:p>
          <w:p w14:paraId="40E6F8E6"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14:paraId="03785CBB" w14:textId="77777777" w:rsidR="00BD2F02" w:rsidRPr="00E233CA" w:rsidRDefault="00BD2F02" w:rsidP="00990152">
      <w:pPr>
        <w:spacing w:after="0" w:line="240" w:lineRule="auto"/>
        <w:ind w:firstLine="709"/>
        <w:jc w:val="center"/>
        <w:rPr>
          <w:rFonts w:ascii="Times New Roman" w:hAnsi="Times New Roman" w:cs="Times New Roman"/>
          <w:sz w:val="24"/>
          <w:szCs w:val="24"/>
        </w:rPr>
      </w:pPr>
    </w:p>
    <w:p w14:paraId="3B8A1D05" w14:textId="77777777" w:rsidR="00AE58D1" w:rsidRPr="00E233CA" w:rsidRDefault="00AE58D1"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Оценка достижения метапредметных результатов проводится в ходе следующих процедур с использованием оценочного инструментария:</w:t>
      </w:r>
    </w:p>
    <w:p w14:paraId="3C880D4D" w14:textId="77777777" w:rsidR="00AE58D1" w:rsidRPr="00E233CA" w:rsidRDefault="00AE58D1"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1.3.9</w:t>
      </w:r>
    </w:p>
    <w:p w14:paraId="4A731D90" w14:textId="77777777" w:rsidR="00AE58D1" w:rsidRPr="00E233CA" w:rsidRDefault="00AE58D1" w:rsidP="00990152">
      <w:pPr>
        <w:spacing w:after="0" w:line="240" w:lineRule="auto"/>
        <w:ind w:firstLine="709"/>
        <w:jc w:val="right"/>
        <w:rPr>
          <w:rFonts w:ascii="Times New Roman" w:hAnsi="Times New Roman" w:cs="Times New Roman"/>
          <w:sz w:val="24"/>
          <w:szCs w:val="24"/>
        </w:rPr>
      </w:pPr>
    </w:p>
    <w:tbl>
      <w:tblPr>
        <w:tblStyle w:val="a5"/>
        <w:tblW w:w="0" w:type="auto"/>
        <w:tblLook w:val="04A0" w:firstRow="1" w:lastRow="0" w:firstColumn="1" w:lastColumn="0" w:noHBand="0" w:noVBand="1"/>
      </w:tblPr>
      <w:tblGrid>
        <w:gridCol w:w="697"/>
        <w:gridCol w:w="3349"/>
        <w:gridCol w:w="5865"/>
      </w:tblGrid>
      <w:tr w:rsidR="00E233CA" w:rsidRPr="00E233CA" w14:paraId="7D2EEE32" w14:textId="77777777" w:rsidTr="00D86427">
        <w:tc>
          <w:tcPr>
            <w:tcW w:w="704" w:type="dxa"/>
          </w:tcPr>
          <w:p w14:paraId="3D41E7F1" w14:textId="77777777" w:rsidR="00AE58D1" w:rsidRPr="00E233CA" w:rsidRDefault="00AE58D1" w:rsidP="00990152">
            <w:pPr>
              <w:jc w:val="both"/>
              <w:rPr>
                <w:rFonts w:ascii="Times New Roman" w:hAnsi="Times New Roman" w:cs="Times New Roman"/>
                <w:b/>
                <w:sz w:val="24"/>
                <w:szCs w:val="24"/>
              </w:rPr>
            </w:pPr>
          </w:p>
        </w:tc>
        <w:tc>
          <w:tcPr>
            <w:tcW w:w="3373" w:type="dxa"/>
          </w:tcPr>
          <w:p w14:paraId="246BDF18" w14:textId="77777777" w:rsidR="00AE58D1" w:rsidRPr="00E233CA" w:rsidRDefault="00AE58D1" w:rsidP="00990152">
            <w:pPr>
              <w:jc w:val="both"/>
              <w:rPr>
                <w:rFonts w:ascii="Times New Roman" w:hAnsi="Times New Roman" w:cs="Times New Roman"/>
                <w:b/>
                <w:sz w:val="24"/>
                <w:szCs w:val="24"/>
              </w:rPr>
            </w:pPr>
            <w:r w:rsidRPr="00E233CA">
              <w:rPr>
                <w:rFonts w:ascii="Times New Roman" w:hAnsi="Times New Roman" w:cs="Times New Roman"/>
                <w:b/>
                <w:sz w:val="24"/>
                <w:szCs w:val="24"/>
              </w:rPr>
              <w:t>Оценочные процедуры</w:t>
            </w:r>
          </w:p>
        </w:tc>
        <w:tc>
          <w:tcPr>
            <w:tcW w:w="5954" w:type="dxa"/>
          </w:tcPr>
          <w:p w14:paraId="595A6DB0" w14:textId="77777777" w:rsidR="00AE58D1" w:rsidRPr="00E233CA" w:rsidRDefault="00AE58D1"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Инструментарий</w:t>
            </w:r>
          </w:p>
        </w:tc>
      </w:tr>
      <w:tr w:rsidR="00E233CA" w:rsidRPr="00E233CA" w14:paraId="08B05D5E" w14:textId="77777777" w:rsidTr="00D86427">
        <w:tc>
          <w:tcPr>
            <w:tcW w:w="704" w:type="dxa"/>
          </w:tcPr>
          <w:p w14:paraId="0C74FEA3" w14:textId="77777777"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1.</w:t>
            </w:r>
          </w:p>
        </w:tc>
        <w:tc>
          <w:tcPr>
            <w:tcW w:w="3373" w:type="dxa"/>
          </w:tcPr>
          <w:p w14:paraId="7F595A19"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диагностика</w:t>
            </w:r>
          </w:p>
        </w:tc>
        <w:tc>
          <w:tcPr>
            <w:tcW w:w="5954" w:type="dxa"/>
          </w:tcPr>
          <w:p w14:paraId="21E27BB4"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Стартовая комплексная работа</w:t>
            </w:r>
          </w:p>
        </w:tc>
      </w:tr>
      <w:tr w:rsidR="00E233CA" w:rsidRPr="00E233CA" w14:paraId="6C995430" w14:textId="77777777" w:rsidTr="00D86427">
        <w:tc>
          <w:tcPr>
            <w:tcW w:w="704" w:type="dxa"/>
          </w:tcPr>
          <w:p w14:paraId="70FAA2BB" w14:textId="77777777"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2.</w:t>
            </w:r>
          </w:p>
        </w:tc>
        <w:tc>
          <w:tcPr>
            <w:tcW w:w="3373" w:type="dxa"/>
          </w:tcPr>
          <w:p w14:paraId="5A41D9FE"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Текущее оценивание метапредметной обученности</w:t>
            </w:r>
          </w:p>
        </w:tc>
        <w:tc>
          <w:tcPr>
            <w:tcW w:w="5954" w:type="dxa"/>
          </w:tcPr>
          <w:p w14:paraId="2B54BB11"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Промежуточные и итоговые комплексные работы на межпредметной основе, направленные на оценку сформиро</w:t>
            </w:r>
            <w:r w:rsidR="00B922A0" w:rsidRPr="00E233CA">
              <w:rPr>
                <w:rFonts w:ascii="Times New Roman" w:hAnsi="Times New Roman" w:cs="Times New Roman"/>
                <w:sz w:val="24"/>
                <w:szCs w:val="24"/>
              </w:rPr>
              <w:t>ванности познавательных, регуля</w:t>
            </w:r>
            <w:r w:rsidRPr="00E233CA">
              <w:rPr>
                <w:rFonts w:ascii="Times New Roman" w:hAnsi="Times New Roman" w:cs="Times New Roman"/>
                <w:sz w:val="24"/>
                <w:szCs w:val="24"/>
              </w:rPr>
              <w:t>тивных и коммуникативных действий при решении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познавательных и учебно-практических задач, основанных на работе с текстом</w:t>
            </w:r>
          </w:p>
        </w:tc>
      </w:tr>
      <w:tr w:rsidR="00E233CA" w:rsidRPr="00E233CA" w14:paraId="22947BCC" w14:textId="77777777" w:rsidTr="00D86427">
        <w:tc>
          <w:tcPr>
            <w:tcW w:w="704" w:type="dxa"/>
          </w:tcPr>
          <w:p w14:paraId="513FAD8C" w14:textId="77777777"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3.</w:t>
            </w:r>
          </w:p>
        </w:tc>
        <w:tc>
          <w:tcPr>
            <w:tcW w:w="3373" w:type="dxa"/>
          </w:tcPr>
          <w:p w14:paraId="12F1B44C"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Наблюдение за выполнением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практических заданий</w:t>
            </w:r>
          </w:p>
        </w:tc>
        <w:tc>
          <w:tcPr>
            <w:tcW w:w="5954" w:type="dxa"/>
          </w:tcPr>
          <w:p w14:paraId="5D9E7251" w14:textId="77777777" w:rsidR="00AE58D1" w:rsidRPr="00E233CA" w:rsidRDefault="00AE58D1" w:rsidP="00990152">
            <w:pPr>
              <w:rPr>
                <w:rFonts w:ascii="Times New Roman" w:hAnsi="Times New Roman" w:cs="Times New Roman"/>
                <w:sz w:val="24"/>
                <w:szCs w:val="24"/>
              </w:rPr>
            </w:pPr>
            <w:r w:rsidRPr="00E233CA">
              <w:rPr>
                <w:rFonts w:ascii="Times New Roman" w:hAnsi="Times New Roman" w:cs="Times New Roman"/>
                <w:sz w:val="24"/>
                <w:szCs w:val="24"/>
              </w:rPr>
              <w:t>Учебно-практические задания, направленные на формирование и оценку коммуникативных, познавательных, регулятивных УУД</w:t>
            </w:r>
          </w:p>
        </w:tc>
      </w:tr>
      <w:tr w:rsidR="00E233CA" w:rsidRPr="00E233CA" w14:paraId="13AF7C79" w14:textId="77777777" w:rsidTr="00D86427">
        <w:tc>
          <w:tcPr>
            <w:tcW w:w="704" w:type="dxa"/>
          </w:tcPr>
          <w:p w14:paraId="355E09F1" w14:textId="77777777" w:rsidR="00AE58D1" w:rsidRPr="00E233CA" w:rsidRDefault="00AE58D1" w:rsidP="00990152">
            <w:pPr>
              <w:jc w:val="both"/>
              <w:rPr>
                <w:rFonts w:ascii="Times New Roman" w:hAnsi="Times New Roman" w:cs="Times New Roman"/>
                <w:sz w:val="24"/>
                <w:szCs w:val="24"/>
              </w:rPr>
            </w:pPr>
            <w:r w:rsidRPr="00E233CA">
              <w:rPr>
                <w:rFonts w:ascii="Times New Roman" w:hAnsi="Times New Roman" w:cs="Times New Roman"/>
                <w:sz w:val="24"/>
                <w:szCs w:val="24"/>
              </w:rPr>
              <w:t>4.</w:t>
            </w:r>
          </w:p>
        </w:tc>
        <w:tc>
          <w:tcPr>
            <w:tcW w:w="3373" w:type="dxa"/>
          </w:tcPr>
          <w:p w14:paraId="73B02B4E" w14:textId="77777777"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 xml:space="preserve">Текущее оценивание выполнения учебных исследований и учебных </w:t>
            </w:r>
            <w:r w:rsidRPr="00E233CA">
              <w:rPr>
                <w:rFonts w:ascii="Times New Roman" w:hAnsi="Times New Roman" w:cs="Times New Roman"/>
                <w:sz w:val="24"/>
                <w:szCs w:val="24"/>
              </w:rPr>
              <w:lastRenderedPageBreak/>
              <w:t>проектов в рамках программы «Публичные экзамены» (культурологический и исследовательский блоки)</w:t>
            </w:r>
          </w:p>
        </w:tc>
        <w:tc>
          <w:tcPr>
            <w:tcW w:w="5954" w:type="dxa"/>
          </w:tcPr>
          <w:p w14:paraId="487A377C" w14:textId="77777777"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Критерии оценки учебного исследования и учебного проекта</w:t>
            </w:r>
          </w:p>
        </w:tc>
      </w:tr>
      <w:tr w:rsidR="00E233CA" w:rsidRPr="00E233CA" w14:paraId="27D4B989" w14:textId="77777777" w:rsidTr="00D86427">
        <w:tc>
          <w:tcPr>
            <w:tcW w:w="704" w:type="dxa"/>
          </w:tcPr>
          <w:p w14:paraId="4E46DB10" w14:textId="77777777"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5.</w:t>
            </w:r>
          </w:p>
        </w:tc>
        <w:tc>
          <w:tcPr>
            <w:tcW w:w="3373" w:type="dxa"/>
          </w:tcPr>
          <w:p w14:paraId="0F4EDBFE" w14:textId="77777777"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Итоговая оценка метапредметной обученности</w:t>
            </w:r>
          </w:p>
        </w:tc>
        <w:tc>
          <w:tcPr>
            <w:tcW w:w="5954" w:type="dxa"/>
          </w:tcPr>
          <w:p w14:paraId="5F5A5751" w14:textId="77777777"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Итоговая комплексная работа на межпредметной основе</w:t>
            </w:r>
          </w:p>
        </w:tc>
      </w:tr>
      <w:tr w:rsidR="00AE58D1" w:rsidRPr="00E233CA" w14:paraId="379D820C" w14:textId="77777777" w:rsidTr="00D86427">
        <w:tc>
          <w:tcPr>
            <w:tcW w:w="704" w:type="dxa"/>
          </w:tcPr>
          <w:p w14:paraId="26DE80F5" w14:textId="77777777"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6.</w:t>
            </w:r>
          </w:p>
        </w:tc>
        <w:tc>
          <w:tcPr>
            <w:tcW w:w="3373" w:type="dxa"/>
          </w:tcPr>
          <w:p w14:paraId="4105F5B8" w14:textId="77777777" w:rsidR="00AE58D1" w:rsidRPr="00E233CA" w:rsidRDefault="00D405FB" w:rsidP="00D86427">
            <w:pPr>
              <w:rPr>
                <w:rFonts w:ascii="Times New Roman" w:hAnsi="Times New Roman" w:cs="Times New Roman"/>
                <w:sz w:val="24"/>
                <w:szCs w:val="24"/>
              </w:rPr>
            </w:pPr>
            <w:r w:rsidRPr="00E233CA">
              <w:rPr>
                <w:rFonts w:ascii="Times New Roman" w:hAnsi="Times New Roman" w:cs="Times New Roman"/>
                <w:sz w:val="24"/>
                <w:szCs w:val="24"/>
              </w:rPr>
              <w:t>Защита итогового индивидуального проекта</w:t>
            </w:r>
          </w:p>
        </w:tc>
        <w:tc>
          <w:tcPr>
            <w:tcW w:w="5954" w:type="dxa"/>
          </w:tcPr>
          <w:p w14:paraId="1CB06EF6" w14:textId="77777777" w:rsidR="00AE58D1" w:rsidRPr="00E233CA" w:rsidRDefault="00D405FB" w:rsidP="00990152">
            <w:pPr>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итогового индивидуального проекта</w:t>
            </w:r>
          </w:p>
        </w:tc>
      </w:tr>
    </w:tbl>
    <w:p w14:paraId="3092E66B" w14:textId="77777777" w:rsidR="00AE58D1" w:rsidRPr="00E233CA" w:rsidRDefault="00AE58D1" w:rsidP="00990152">
      <w:pPr>
        <w:spacing w:after="0" w:line="240" w:lineRule="auto"/>
        <w:ind w:firstLine="709"/>
        <w:jc w:val="both"/>
        <w:rPr>
          <w:rFonts w:ascii="Times New Roman" w:hAnsi="Times New Roman" w:cs="Times New Roman"/>
          <w:sz w:val="24"/>
          <w:szCs w:val="24"/>
        </w:rPr>
      </w:pPr>
    </w:p>
    <w:p w14:paraId="0E9E6B78" w14:textId="77777777"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Защита осуществляется в ходе итоговой (промежуточной) аттестации в конце учебного года, в соответствии с учебным планом</w:t>
      </w:r>
      <w:r w:rsidR="00B922A0" w:rsidRPr="00E233CA">
        <w:rPr>
          <w:rFonts w:ascii="Times New Roman" w:hAnsi="Times New Roman" w:cs="Times New Roman"/>
          <w:sz w:val="24"/>
          <w:szCs w:val="24"/>
        </w:rPr>
        <w:t xml:space="preserve"> и календарным учебным графиком</w:t>
      </w:r>
      <w:r w:rsidRPr="00E233CA">
        <w:rPr>
          <w:rFonts w:ascii="Times New Roman" w:hAnsi="Times New Roman" w:cs="Times New Roman"/>
          <w:sz w:val="24"/>
          <w:szCs w:val="24"/>
        </w:rPr>
        <w:t xml:space="preserve">. </w:t>
      </w:r>
    </w:p>
    <w:p w14:paraId="6E8D90D7" w14:textId="77777777"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xml:space="preserve"> Заместители директора по учебно-воспитательной работе, классные руководители.</w:t>
      </w:r>
    </w:p>
    <w:p w14:paraId="47FA756D" w14:textId="77777777"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14:paraId="6E77B109" w14:textId="77777777"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Способность к самостоятельному приобретению знаний и решению проблем. </w:t>
      </w:r>
    </w:p>
    <w:p w14:paraId="00CF8954" w14:textId="77777777"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Сформированность предметных знаний и способов действий</w:t>
      </w:r>
      <w:r w:rsidR="00581468" w:rsidRPr="00E233CA">
        <w:rPr>
          <w:rFonts w:ascii="Times New Roman" w:hAnsi="Times New Roman" w:cs="Times New Roman"/>
          <w:sz w:val="24"/>
          <w:szCs w:val="24"/>
        </w:rPr>
        <w:t>.</w:t>
      </w:r>
    </w:p>
    <w:p w14:paraId="34D41416" w14:textId="77777777"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Сформированность регулятивных действий </w:t>
      </w:r>
      <w:r w:rsidR="00581468" w:rsidRPr="00E233CA">
        <w:rPr>
          <w:rFonts w:ascii="Times New Roman" w:hAnsi="Times New Roman" w:cs="Times New Roman"/>
          <w:sz w:val="24"/>
          <w:szCs w:val="24"/>
        </w:rPr>
        <w:t>.</w:t>
      </w:r>
    </w:p>
    <w:p w14:paraId="47136F27" w14:textId="77777777" w:rsidR="00581468"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4. Сформированность коммуникативных действий, </w:t>
      </w:r>
    </w:p>
    <w:p w14:paraId="4F9C045F" w14:textId="77777777" w:rsidR="00D405FB" w:rsidRPr="00E233CA" w:rsidRDefault="00D405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14:paraId="2F608089" w14:textId="77777777" w:rsidR="00581468" w:rsidRPr="00E233CA" w:rsidRDefault="00581468" w:rsidP="00990152">
      <w:pPr>
        <w:spacing w:after="0" w:line="240" w:lineRule="auto"/>
        <w:ind w:firstLine="709"/>
        <w:jc w:val="both"/>
        <w:rPr>
          <w:rFonts w:ascii="Times New Roman" w:hAnsi="Times New Roman" w:cs="Times New Roman"/>
          <w:sz w:val="24"/>
          <w:szCs w:val="24"/>
        </w:rPr>
      </w:pPr>
    </w:p>
    <w:p w14:paraId="242FE150" w14:textId="77777777" w:rsidR="00581468" w:rsidRPr="00E233CA" w:rsidRDefault="00581468"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1.3.10</w:t>
      </w:r>
    </w:p>
    <w:p w14:paraId="5BE36FDC" w14:textId="77777777" w:rsidR="00581468" w:rsidRPr="00E233CA" w:rsidRDefault="00581468" w:rsidP="00990152">
      <w:pPr>
        <w:spacing w:after="0" w:line="240" w:lineRule="auto"/>
        <w:ind w:firstLine="709"/>
        <w:jc w:val="right"/>
        <w:rPr>
          <w:rFonts w:ascii="Times New Roman" w:hAnsi="Times New Roman" w:cs="Times New Roman"/>
          <w:sz w:val="24"/>
          <w:szCs w:val="24"/>
        </w:rPr>
      </w:pPr>
    </w:p>
    <w:p w14:paraId="3F4734CC" w14:textId="77777777" w:rsidR="00581468" w:rsidRPr="00E233CA" w:rsidRDefault="00581468"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Примерное содержательное описание каждого критерия</w:t>
      </w:r>
    </w:p>
    <w:p w14:paraId="29C142D6" w14:textId="77777777" w:rsidR="00581468" w:rsidRPr="00E233CA" w:rsidRDefault="00581468" w:rsidP="00990152">
      <w:pPr>
        <w:spacing w:after="0" w:line="240" w:lineRule="auto"/>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3334"/>
        <w:gridCol w:w="3222"/>
        <w:gridCol w:w="3355"/>
      </w:tblGrid>
      <w:tr w:rsidR="00E233CA" w:rsidRPr="00E233CA" w14:paraId="3587D003" w14:textId="77777777" w:rsidTr="00D86427">
        <w:tc>
          <w:tcPr>
            <w:tcW w:w="3369" w:type="dxa"/>
            <w:vMerge w:val="restart"/>
          </w:tcPr>
          <w:p w14:paraId="762DE594" w14:textId="77777777"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Критерий</w:t>
            </w:r>
          </w:p>
        </w:tc>
        <w:tc>
          <w:tcPr>
            <w:tcW w:w="6662" w:type="dxa"/>
            <w:gridSpan w:val="2"/>
          </w:tcPr>
          <w:p w14:paraId="59CD56CD" w14:textId="77777777"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Уровни сформированности навыков проектной деятельности</w:t>
            </w:r>
          </w:p>
        </w:tc>
      </w:tr>
      <w:tr w:rsidR="00E233CA" w:rsidRPr="00E233CA" w14:paraId="1082328A" w14:textId="77777777" w:rsidTr="00D86427">
        <w:tc>
          <w:tcPr>
            <w:tcW w:w="3369" w:type="dxa"/>
            <w:vMerge/>
          </w:tcPr>
          <w:p w14:paraId="3643DF41" w14:textId="77777777" w:rsidR="00581468" w:rsidRPr="00E233CA" w:rsidRDefault="00581468" w:rsidP="00990152">
            <w:pPr>
              <w:jc w:val="center"/>
              <w:rPr>
                <w:rFonts w:ascii="Times New Roman" w:hAnsi="Times New Roman" w:cs="Times New Roman"/>
                <w:b/>
                <w:sz w:val="24"/>
                <w:szCs w:val="24"/>
              </w:rPr>
            </w:pPr>
          </w:p>
        </w:tc>
        <w:tc>
          <w:tcPr>
            <w:tcW w:w="3260" w:type="dxa"/>
          </w:tcPr>
          <w:p w14:paraId="64D8841F" w14:textId="77777777"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Базовый</w:t>
            </w:r>
          </w:p>
        </w:tc>
        <w:tc>
          <w:tcPr>
            <w:tcW w:w="3402" w:type="dxa"/>
          </w:tcPr>
          <w:p w14:paraId="61518C5A" w14:textId="77777777" w:rsidR="00581468" w:rsidRPr="00E233CA" w:rsidRDefault="00581468"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Повышенный</w:t>
            </w:r>
          </w:p>
        </w:tc>
      </w:tr>
      <w:tr w:rsidR="00E233CA" w:rsidRPr="00E233CA" w14:paraId="6A978F6A" w14:textId="77777777" w:rsidTr="00D86427">
        <w:tc>
          <w:tcPr>
            <w:tcW w:w="3369" w:type="dxa"/>
          </w:tcPr>
          <w:p w14:paraId="6DD98370" w14:textId="77777777"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Самостоятельное приобретение знаний и решение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3260" w:type="dxa"/>
          </w:tcPr>
          <w:p w14:paraId="4C945F71" w14:textId="77777777"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402" w:type="dxa"/>
          </w:tcPr>
          <w:p w14:paraId="731E4059" w14:textId="77777777"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233CA" w:rsidRPr="00E233CA" w14:paraId="1B97677F" w14:textId="77777777" w:rsidTr="00D86427">
        <w:tc>
          <w:tcPr>
            <w:tcW w:w="3369" w:type="dxa"/>
          </w:tcPr>
          <w:p w14:paraId="5365C3BA" w14:textId="77777777" w:rsidR="00581468" w:rsidRPr="00E233CA" w:rsidRDefault="00581468" w:rsidP="00990152">
            <w:pPr>
              <w:rPr>
                <w:rFonts w:ascii="Times New Roman" w:hAnsi="Times New Roman" w:cs="Times New Roman"/>
                <w:sz w:val="24"/>
                <w:szCs w:val="24"/>
              </w:rPr>
            </w:pPr>
            <w:r w:rsidRPr="00E233CA">
              <w:rPr>
                <w:rFonts w:ascii="Times New Roman" w:hAnsi="Times New Roman" w:cs="Times New Roman"/>
                <w:sz w:val="24"/>
                <w:szCs w:val="24"/>
              </w:rPr>
              <w:t xml:space="preserve">Знание предмета, проявляющаяся в умении раскрыть содержание работы, грамотно и обоснованно в </w:t>
            </w:r>
            <w:r w:rsidRPr="00E233CA">
              <w:rPr>
                <w:rFonts w:ascii="Times New Roman" w:hAnsi="Times New Roman" w:cs="Times New Roman"/>
                <w:sz w:val="24"/>
                <w:szCs w:val="24"/>
              </w:rPr>
              <w:lastRenderedPageBreak/>
              <w:t>соответствии с рассматриваемой проблемой/темой использовать имеющиеся знания и способы действий</w:t>
            </w:r>
          </w:p>
        </w:tc>
        <w:tc>
          <w:tcPr>
            <w:tcW w:w="3260" w:type="dxa"/>
          </w:tcPr>
          <w:p w14:paraId="021297D5"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Продемонстрировано понимание содержания выполненной работы. В работе ив ответах на </w:t>
            </w:r>
            <w:r w:rsidRPr="00E233CA">
              <w:rPr>
                <w:rFonts w:ascii="Times New Roman" w:hAnsi="Times New Roman" w:cs="Times New Roman"/>
                <w:sz w:val="24"/>
                <w:szCs w:val="24"/>
              </w:rPr>
              <w:lastRenderedPageBreak/>
              <w:t>вопросы по содержанию работы отсутствуют грубые ошибки</w:t>
            </w:r>
          </w:p>
        </w:tc>
        <w:tc>
          <w:tcPr>
            <w:tcW w:w="3402" w:type="dxa"/>
          </w:tcPr>
          <w:p w14:paraId="1E577104"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 xml:space="preserve">Продемонстрировано свободное владение предметом проектной </w:t>
            </w:r>
            <w:r w:rsidRPr="00E233CA">
              <w:rPr>
                <w:rFonts w:ascii="Times New Roman" w:hAnsi="Times New Roman" w:cs="Times New Roman"/>
                <w:sz w:val="24"/>
                <w:szCs w:val="24"/>
              </w:rPr>
              <w:lastRenderedPageBreak/>
              <w:t>деятельности. Ошибки отсутствуют</w:t>
            </w:r>
          </w:p>
        </w:tc>
      </w:tr>
      <w:tr w:rsidR="00E233CA" w:rsidRPr="00E233CA" w14:paraId="350FF00A" w14:textId="77777777" w:rsidTr="00D86427">
        <w:tc>
          <w:tcPr>
            <w:tcW w:w="3369" w:type="dxa"/>
          </w:tcPr>
          <w:p w14:paraId="1A6A30BB"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Регулятивные действия,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3260" w:type="dxa"/>
          </w:tcPr>
          <w:p w14:paraId="76DC353F"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402" w:type="dxa"/>
          </w:tcPr>
          <w:p w14:paraId="78F39E61"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581468" w:rsidRPr="00E233CA" w14:paraId="52A04C1B" w14:textId="77777777" w:rsidTr="00D86427">
        <w:tc>
          <w:tcPr>
            <w:tcW w:w="3369" w:type="dxa"/>
          </w:tcPr>
          <w:p w14:paraId="3F7892C3"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Коммуникация, проявляющаяся в умении ясно изложить и оформить выполненную работу, представить её результаты, аргументированно ответить на вопросы.</w:t>
            </w:r>
          </w:p>
        </w:tc>
        <w:tc>
          <w:tcPr>
            <w:tcW w:w="3260" w:type="dxa"/>
          </w:tcPr>
          <w:p w14:paraId="0FA32899"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402" w:type="dxa"/>
          </w:tcPr>
          <w:p w14:paraId="01591C53" w14:textId="77777777" w:rsidR="00581468" w:rsidRPr="00E233CA" w:rsidRDefault="00090C69" w:rsidP="00990152">
            <w:pPr>
              <w:rPr>
                <w:rFonts w:ascii="Times New Roman" w:hAnsi="Times New Roman" w:cs="Times New Roman"/>
                <w:sz w:val="24"/>
                <w:szCs w:val="24"/>
              </w:rPr>
            </w:pPr>
            <w:r w:rsidRPr="00E233CA">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14:paraId="6A948B3D" w14:textId="77777777" w:rsidR="00581468" w:rsidRPr="00E233CA" w:rsidRDefault="00581468" w:rsidP="00990152">
      <w:pPr>
        <w:spacing w:after="0" w:line="240" w:lineRule="auto"/>
        <w:ind w:firstLine="709"/>
        <w:jc w:val="center"/>
        <w:rPr>
          <w:rFonts w:ascii="Times New Roman" w:hAnsi="Times New Roman" w:cs="Times New Roman"/>
          <w:b/>
          <w:sz w:val="24"/>
          <w:szCs w:val="24"/>
        </w:rPr>
      </w:pPr>
    </w:p>
    <w:p w14:paraId="5FAE89E3" w14:textId="77777777" w:rsidR="00090C69" w:rsidRPr="00E233CA" w:rsidRDefault="00090C69" w:rsidP="00990152">
      <w:pPr>
        <w:spacing w:after="0" w:line="240" w:lineRule="auto"/>
        <w:ind w:firstLine="709"/>
        <w:jc w:val="center"/>
        <w:rPr>
          <w:rFonts w:ascii="Times New Roman" w:hAnsi="Times New Roman" w:cs="Times New Roman"/>
          <w:b/>
          <w:sz w:val="24"/>
          <w:szCs w:val="24"/>
        </w:rPr>
      </w:pPr>
    </w:p>
    <w:p w14:paraId="45ECA46E" w14:textId="77777777"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том, что проект выполнен на повышенном уровне, принимается при условии, что: </w:t>
      </w:r>
    </w:p>
    <w:p w14:paraId="226CD712"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14:paraId="44838F7A"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06240F2B"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Решение о том, что проект выполнен на базовом уровне, принимается при условии, что:</w:t>
      </w:r>
    </w:p>
    <w:p w14:paraId="3066A1EA"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1) такая оценка выставлена комиссией по каждому из предъявляемых критериев; </w:t>
      </w:r>
    </w:p>
    <w:p w14:paraId="6C5E57CF"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14:paraId="7A5B9D2D"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3) даны ответы на вопросы. </w:t>
      </w:r>
    </w:p>
    <w:p w14:paraId="27A9C6A7" w14:textId="77777777" w:rsidR="00462331"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случае выдающихся проектов комиссия может подготовить особое заключение о достоинствах проекта. </w:t>
      </w:r>
    </w:p>
    <w:p w14:paraId="3736BF86" w14:textId="6D5EB16A" w:rsidR="00090C69" w:rsidRPr="00E233CA" w:rsidRDefault="00090C69"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МБОУ «</w:t>
      </w:r>
      <w:r w:rsidR="00FD5EA2">
        <w:rPr>
          <w:rFonts w:ascii="Times New Roman" w:hAnsi="Times New Roman" w:cs="Times New Roman"/>
          <w:sz w:val="24"/>
          <w:szCs w:val="24"/>
        </w:rPr>
        <w:t xml:space="preserve"> Гребенская </w:t>
      </w:r>
      <w:r w:rsidR="00462331" w:rsidRPr="00E233CA">
        <w:rPr>
          <w:rFonts w:ascii="Times New Roman" w:hAnsi="Times New Roman" w:cs="Times New Roman"/>
          <w:sz w:val="24"/>
          <w:szCs w:val="24"/>
        </w:rPr>
        <w:t>СОШ №</w:t>
      </w:r>
      <w:r w:rsidR="0057454B">
        <w:rPr>
          <w:rFonts w:ascii="Times New Roman" w:hAnsi="Times New Roman" w:cs="Times New Roman"/>
          <w:sz w:val="24"/>
          <w:szCs w:val="24"/>
        </w:rPr>
        <w:t>1»</w:t>
      </w:r>
      <w:r w:rsidRPr="00E233CA">
        <w:rPr>
          <w:rFonts w:ascii="Times New Roman" w:hAnsi="Times New Roman" w:cs="Times New Roman"/>
          <w:sz w:val="24"/>
          <w:szCs w:val="24"/>
        </w:rPr>
        <w:t>. Вся информация о результатах проектной деятельности представляется в форме аналитической информации по итогам проведения оценочных процедур.</w:t>
      </w:r>
    </w:p>
    <w:p w14:paraId="4A5E3CC3" w14:textId="77777777" w:rsidR="00285DC0" w:rsidRPr="00E233CA" w:rsidRDefault="00285DC0" w:rsidP="00990152">
      <w:pPr>
        <w:spacing w:after="0" w:line="240" w:lineRule="auto"/>
        <w:ind w:firstLine="709"/>
        <w:jc w:val="both"/>
        <w:rPr>
          <w:rFonts w:ascii="Times New Roman" w:hAnsi="Times New Roman" w:cs="Times New Roman"/>
          <w:sz w:val="24"/>
          <w:szCs w:val="24"/>
        </w:rPr>
      </w:pPr>
    </w:p>
    <w:p w14:paraId="1C4DF0D0" w14:textId="77777777" w:rsidR="00285DC0" w:rsidRPr="00E233CA" w:rsidRDefault="00285DC0" w:rsidP="00990152">
      <w:pPr>
        <w:spacing w:after="0" w:line="240" w:lineRule="auto"/>
        <w:ind w:firstLine="709"/>
        <w:jc w:val="both"/>
        <w:rPr>
          <w:rFonts w:ascii="Times New Roman" w:hAnsi="Times New Roman" w:cs="Times New Roman"/>
          <w:sz w:val="24"/>
          <w:szCs w:val="24"/>
        </w:rPr>
      </w:pPr>
    </w:p>
    <w:p w14:paraId="751C2B95" w14:textId="77777777" w:rsidR="00D86427" w:rsidRPr="00E233CA" w:rsidRDefault="00D86427" w:rsidP="00990152">
      <w:pPr>
        <w:spacing w:after="0" w:line="240" w:lineRule="auto"/>
        <w:ind w:firstLine="709"/>
        <w:jc w:val="both"/>
        <w:rPr>
          <w:rFonts w:ascii="Times New Roman" w:hAnsi="Times New Roman" w:cs="Times New Roman"/>
          <w:sz w:val="24"/>
          <w:szCs w:val="24"/>
        </w:rPr>
      </w:pPr>
    </w:p>
    <w:p w14:paraId="54C0F308" w14:textId="77777777" w:rsidR="00D86427" w:rsidRPr="00E233CA" w:rsidRDefault="00D86427" w:rsidP="00990152">
      <w:pPr>
        <w:spacing w:after="0" w:line="240" w:lineRule="auto"/>
        <w:ind w:firstLine="709"/>
        <w:jc w:val="both"/>
        <w:rPr>
          <w:rFonts w:ascii="Times New Roman" w:hAnsi="Times New Roman" w:cs="Times New Roman"/>
          <w:sz w:val="24"/>
          <w:szCs w:val="24"/>
        </w:rPr>
      </w:pPr>
    </w:p>
    <w:p w14:paraId="09385626" w14:textId="77777777" w:rsidR="00D86427" w:rsidRPr="00E233CA" w:rsidRDefault="00D86427" w:rsidP="00990152">
      <w:pPr>
        <w:spacing w:after="0" w:line="240" w:lineRule="auto"/>
        <w:ind w:firstLine="709"/>
        <w:jc w:val="both"/>
        <w:rPr>
          <w:rFonts w:ascii="Times New Roman" w:hAnsi="Times New Roman" w:cs="Times New Roman"/>
          <w:sz w:val="24"/>
          <w:szCs w:val="24"/>
        </w:rPr>
      </w:pPr>
    </w:p>
    <w:p w14:paraId="514D93EB" w14:textId="77777777" w:rsidR="0057454B" w:rsidRDefault="0057454B" w:rsidP="00990152">
      <w:pPr>
        <w:spacing w:after="0" w:line="240" w:lineRule="auto"/>
        <w:ind w:firstLine="709"/>
        <w:jc w:val="center"/>
        <w:rPr>
          <w:rFonts w:ascii="Times New Roman" w:hAnsi="Times New Roman" w:cs="Times New Roman"/>
          <w:b/>
          <w:sz w:val="24"/>
          <w:szCs w:val="24"/>
        </w:rPr>
      </w:pPr>
    </w:p>
    <w:p w14:paraId="28308D57" w14:textId="77777777" w:rsidR="0057454B" w:rsidRDefault="0057454B" w:rsidP="00990152">
      <w:pPr>
        <w:spacing w:after="0" w:line="240" w:lineRule="auto"/>
        <w:ind w:firstLine="709"/>
        <w:jc w:val="center"/>
        <w:rPr>
          <w:rFonts w:ascii="Times New Roman" w:hAnsi="Times New Roman" w:cs="Times New Roman"/>
          <w:b/>
          <w:sz w:val="24"/>
          <w:szCs w:val="24"/>
        </w:rPr>
      </w:pPr>
    </w:p>
    <w:p w14:paraId="69AB1CD1" w14:textId="77777777" w:rsidR="0057454B" w:rsidRDefault="0057454B" w:rsidP="00990152">
      <w:pPr>
        <w:spacing w:after="0" w:line="240" w:lineRule="auto"/>
        <w:ind w:firstLine="709"/>
        <w:jc w:val="center"/>
        <w:rPr>
          <w:rFonts w:ascii="Times New Roman" w:hAnsi="Times New Roman" w:cs="Times New Roman"/>
          <w:b/>
          <w:sz w:val="24"/>
          <w:szCs w:val="24"/>
        </w:rPr>
      </w:pPr>
    </w:p>
    <w:p w14:paraId="647D7270" w14:textId="77777777" w:rsidR="00285DC0" w:rsidRPr="00E233CA" w:rsidRDefault="00285DC0"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1.3.4.  Оценка предметных результатов освоения основной образовательной программы основного общего образования</w:t>
      </w:r>
    </w:p>
    <w:p w14:paraId="3B9C1DD6" w14:textId="77777777" w:rsidR="00285DC0" w:rsidRPr="00E233CA" w:rsidRDefault="00285DC0" w:rsidP="00990152">
      <w:pPr>
        <w:spacing w:after="0" w:line="240" w:lineRule="auto"/>
        <w:ind w:firstLine="709"/>
        <w:jc w:val="center"/>
        <w:rPr>
          <w:rFonts w:ascii="Times New Roman" w:hAnsi="Times New Roman" w:cs="Times New Roman"/>
          <w:b/>
          <w:sz w:val="24"/>
          <w:szCs w:val="24"/>
        </w:rPr>
      </w:pPr>
    </w:p>
    <w:p w14:paraId="6F316AD7"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представленным в учебном плане. </w:t>
      </w:r>
    </w:p>
    <w:p w14:paraId="55DC9A9D"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 соответствии с требованиями к результатам ФГОС основного общего образования «предметные планируемые результаты,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w:t>
      </w:r>
      <w:r w:rsidR="00B922A0" w:rsidRPr="00E233CA">
        <w:rPr>
          <w:rFonts w:ascii="Times New Roman" w:hAnsi="Times New Roman" w:cs="Times New Roman"/>
          <w:sz w:val="24"/>
          <w:szCs w:val="24"/>
        </w:rPr>
        <w:t>-</w:t>
      </w:r>
      <w:r w:rsidRPr="00E233CA">
        <w:rPr>
          <w:rFonts w:ascii="Times New Roman" w:hAnsi="Times New Roman" w:cs="Times New Roman"/>
          <w:sz w:val="24"/>
          <w:szCs w:val="24"/>
        </w:rPr>
        <w:t xml:space="preserve">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14:paraId="0B245114"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Перечень предметных результатов, подлежащих оцениванию в текущем контроле успеваемости и промежуточной аттестации обучающихся, представлен в разделе «Предметные планируемые результаты освоения основной образовательной программы основного общего образования». </w:t>
      </w:r>
    </w:p>
    <w:p w14:paraId="0B473027"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Структура представления предметных планируемых результатов позволяет выделить результаты, которые подлежат формированию в образовательной деятельности и оценке по каждому году обучения.</w:t>
      </w:r>
    </w:p>
    <w:p w14:paraId="450F115F" w14:textId="77777777" w:rsidR="00285DC0" w:rsidRPr="00E233CA" w:rsidRDefault="00285DC0" w:rsidP="00990152">
      <w:pPr>
        <w:spacing w:after="0" w:line="240" w:lineRule="auto"/>
        <w:ind w:firstLine="709"/>
        <w:jc w:val="both"/>
        <w:rPr>
          <w:rFonts w:ascii="Times New Roman" w:hAnsi="Times New Roman" w:cs="Times New Roman"/>
          <w:sz w:val="24"/>
          <w:szCs w:val="24"/>
        </w:rPr>
      </w:pPr>
    </w:p>
    <w:p w14:paraId="6E1A551B"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осуществления текущего контроля успеваемости по учебным предметам используются разнообразные методы и формы, взаимно дополняющие друг друга: </w:t>
      </w:r>
    </w:p>
    <w:p w14:paraId="033FE6B9"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-контрольные и лабораторные работы, проекты, диктанты различных видов, изложение, сочинение, листы оценки устного ответа, самостоятельные работы, практические работы, творческие работы, самоанализ и самооценка, наблюдения, испытания (тесты, в том числе с использованием информационно-телекоммуникационных технологий);</w:t>
      </w:r>
    </w:p>
    <w:p w14:paraId="4582E8B3"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-устный или письменный опрос;</w:t>
      </w:r>
    </w:p>
    <w:p w14:paraId="4A25FC49"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проверка письменного домашнего задания (тетрадей, контурных карт и т.п.); </w:t>
      </w:r>
    </w:p>
    <w:p w14:paraId="2E4C6485"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-выполнение (и защита) проекта, реферата, выполнение работы над ошибками, собеседование, диагностика (стартовая, итоговая).</w:t>
      </w:r>
    </w:p>
    <w:p w14:paraId="43B920A7" w14:textId="77777777" w:rsidR="00285DC0" w:rsidRPr="00E233CA" w:rsidRDefault="00285DC0"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Сроки проведения оценочных процедур фиксируются в рабочих программах учебных предметов в разделе «Тематическое планирование».</w:t>
      </w:r>
    </w:p>
    <w:p w14:paraId="30267472" w14:textId="77777777" w:rsidR="00285DC0" w:rsidRPr="00E233CA" w:rsidRDefault="00285DC0" w:rsidP="00990152">
      <w:pPr>
        <w:spacing w:after="0" w:line="240" w:lineRule="auto"/>
        <w:ind w:firstLine="709"/>
        <w:jc w:val="both"/>
        <w:rPr>
          <w:rFonts w:ascii="Times New Roman" w:hAnsi="Times New Roman" w:cs="Times New Roman"/>
          <w:sz w:val="24"/>
          <w:szCs w:val="24"/>
        </w:rPr>
      </w:pPr>
    </w:p>
    <w:p w14:paraId="4E4E01B8" w14:textId="77777777" w:rsidR="00285DC0"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1.3.11</w:t>
      </w:r>
    </w:p>
    <w:p w14:paraId="21A4D48D" w14:textId="77777777" w:rsidR="00285DC0" w:rsidRPr="00E233CA" w:rsidRDefault="00285DC0"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Характ</w:t>
      </w:r>
      <w:r w:rsidR="00EE756F" w:rsidRPr="00E233CA">
        <w:rPr>
          <w:rFonts w:ascii="Times New Roman" w:hAnsi="Times New Roman" w:cs="Times New Roman"/>
          <w:b/>
          <w:sz w:val="24"/>
          <w:szCs w:val="24"/>
        </w:rPr>
        <w:t>еристика предметных результатов</w:t>
      </w:r>
    </w:p>
    <w:tbl>
      <w:tblPr>
        <w:tblStyle w:val="a5"/>
        <w:tblW w:w="0" w:type="auto"/>
        <w:tblLook w:val="04A0" w:firstRow="1" w:lastRow="0" w:firstColumn="1" w:lastColumn="0" w:noHBand="0" w:noVBand="1"/>
      </w:tblPr>
      <w:tblGrid>
        <w:gridCol w:w="2671"/>
        <w:gridCol w:w="7240"/>
      </w:tblGrid>
      <w:tr w:rsidR="00E233CA" w:rsidRPr="00E233CA" w14:paraId="096C516C" w14:textId="77777777" w:rsidTr="00D86427">
        <w:tc>
          <w:tcPr>
            <w:tcW w:w="2689" w:type="dxa"/>
          </w:tcPr>
          <w:p w14:paraId="4B7ADD7E" w14:textId="77777777" w:rsidR="00EE756F" w:rsidRPr="00E233CA" w:rsidRDefault="00EE756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Специфика оценки результатов</w:t>
            </w:r>
          </w:p>
        </w:tc>
        <w:tc>
          <w:tcPr>
            <w:tcW w:w="7342" w:type="dxa"/>
          </w:tcPr>
          <w:p w14:paraId="4390146C"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представляет собой оценку достижений обучающимися планируемых результатов по отдельным предметам</w:t>
            </w:r>
          </w:p>
        </w:tc>
      </w:tr>
      <w:tr w:rsidR="00E233CA" w:rsidRPr="00E233CA" w14:paraId="4B74C0BB" w14:textId="77777777" w:rsidTr="00D86427">
        <w:tc>
          <w:tcPr>
            <w:tcW w:w="2689" w:type="dxa"/>
          </w:tcPr>
          <w:p w14:paraId="1B7C5C13"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Место формирования результатов</w:t>
            </w:r>
          </w:p>
        </w:tc>
        <w:tc>
          <w:tcPr>
            <w:tcW w:w="7342" w:type="dxa"/>
          </w:tcPr>
          <w:p w14:paraId="0CE51574"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Формирование 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tc>
      </w:tr>
      <w:tr w:rsidR="00E233CA" w:rsidRPr="00E233CA" w14:paraId="21A88A82" w14:textId="77777777" w:rsidTr="00D86427">
        <w:tc>
          <w:tcPr>
            <w:tcW w:w="2689" w:type="dxa"/>
          </w:tcPr>
          <w:p w14:paraId="5912AB9C"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Объект оценки результатов</w:t>
            </w:r>
          </w:p>
        </w:tc>
        <w:tc>
          <w:tcPr>
            <w:tcW w:w="7342" w:type="dxa"/>
          </w:tcPr>
          <w:p w14:paraId="3C4E6C2B"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предметных результатов в соответствии с требованиями стандарта служит способность обучающихся к решению учебно-познавательных и учебно-практических задач, основанных на изучаемом материале, с использованием способов действий, свойственных содержанию учебных предметов, в том числе метапредметных действий. </w:t>
            </w:r>
          </w:p>
          <w:p w14:paraId="27988810"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t>Иными словами, объектом оценки предметных результатов являются действия, выполняемые обучающимися, с предметным содержанием</w:t>
            </w:r>
          </w:p>
        </w:tc>
      </w:tr>
      <w:tr w:rsidR="00E233CA" w:rsidRPr="00E233CA" w14:paraId="02035059" w14:textId="77777777" w:rsidTr="00D86427">
        <w:tc>
          <w:tcPr>
            <w:tcW w:w="2689" w:type="dxa"/>
          </w:tcPr>
          <w:p w14:paraId="59D655A5"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Содержание оценки результатов</w:t>
            </w:r>
          </w:p>
        </w:tc>
        <w:tc>
          <w:tcPr>
            <w:tcW w:w="7342" w:type="dxa"/>
          </w:tcPr>
          <w:p w14:paraId="0EA09288"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соответствии с пониманием сущности образовательных результатов, заложенном в стандарте, предметные результаты содержат в себе</w:t>
            </w:r>
            <w:r w:rsidR="00892F2E" w:rsidRPr="00E233CA">
              <w:rPr>
                <w:rFonts w:ascii="Times New Roman" w:hAnsi="Times New Roman" w:cs="Times New Roman"/>
                <w:sz w:val="24"/>
                <w:szCs w:val="24"/>
              </w:rPr>
              <w:t>:</w:t>
            </w:r>
          </w:p>
          <w:p w14:paraId="41221AFC" w14:textId="77777777"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 систему основополагающих элементов научного знания, которая выражается через учебный материал различных курсов (далее — систему предметных знаний), </w:t>
            </w:r>
          </w:p>
          <w:p w14:paraId="54721C7F" w14:textId="77777777"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 xml:space="preserve">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14:paraId="38BC2401"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Система предметных знаний — важнейшая составляющая предметных результатов. </w:t>
            </w:r>
          </w:p>
          <w:p w14:paraId="24BE1B79"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В ней можно выделить опорные знания -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14:paraId="2C30B405"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14:paraId="6376ED18"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Иными словами, в эту группу включается система таких знаний, умений, учебных действий, которые</w:t>
            </w:r>
            <w:r w:rsidR="00892F2E" w:rsidRPr="00E233CA">
              <w:rPr>
                <w:rFonts w:ascii="Times New Roman" w:hAnsi="Times New Roman" w:cs="Times New Roman"/>
                <w:sz w:val="24"/>
                <w:szCs w:val="24"/>
              </w:rPr>
              <w:t>:</w:t>
            </w:r>
          </w:p>
          <w:p w14:paraId="6472A448" w14:textId="77777777"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во-первых, принципиально не</w:t>
            </w:r>
            <w:r w:rsidRPr="00E233CA">
              <w:rPr>
                <w:rFonts w:ascii="Times New Roman" w:hAnsi="Times New Roman" w:cs="Times New Roman"/>
                <w:sz w:val="24"/>
                <w:szCs w:val="24"/>
              </w:rPr>
              <w:t>обходимы для успешного обучения;</w:t>
            </w:r>
          </w:p>
          <w:p w14:paraId="1D1553F2" w14:textId="77777777" w:rsidR="00892F2E" w:rsidRPr="00E233CA" w:rsidRDefault="00892F2E"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во-вторых, при наличии специальной целенаправленной работы учителя, в принципе могут быть достигнуты подавляющим большинством детей.</w:t>
            </w:r>
          </w:p>
          <w:p w14:paraId="56423312" w14:textId="77777777" w:rsidR="00892F2E"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892F2E" w:rsidRPr="00E233CA">
              <w:rPr>
                <w:rFonts w:ascii="Times New Roman" w:hAnsi="Times New Roman" w:cs="Times New Roman"/>
                <w:sz w:val="24"/>
                <w:szCs w:val="24"/>
              </w:rPr>
              <w:t>-</w:t>
            </w:r>
            <w:r w:rsidRPr="00E233CA">
              <w:rPr>
                <w:rFonts w:ascii="Times New Roman" w:hAnsi="Times New Roman" w:cs="Times New Roman"/>
                <w:sz w:val="24"/>
                <w:szCs w:val="24"/>
              </w:rPr>
              <w:t xml:space="preserve">познавательных и учебно-практических задач. </w:t>
            </w:r>
          </w:p>
          <w:p w14:paraId="44AE104E" w14:textId="77777777"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действия с предметным содержанием (или предметные действия) — вторая важная составляющая предметных результатов. </w:t>
            </w:r>
          </w:p>
          <w:p w14:paraId="64B46736" w14:textId="77777777"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В основе многих предметных действий лежат универсальные учебные действия, прежде всего познавательные:</w:t>
            </w:r>
          </w:p>
          <w:p w14:paraId="77E86B84" w14:textId="77777777"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0A6A45" w:rsidRPr="00E233CA">
              <w:rPr>
                <w:rFonts w:ascii="Times New Roman" w:hAnsi="Times New Roman" w:cs="Times New Roman"/>
                <w:sz w:val="24"/>
                <w:szCs w:val="24"/>
              </w:rPr>
              <w:t>-</w:t>
            </w:r>
            <w:r w:rsidRPr="00E233CA">
              <w:rPr>
                <w:rFonts w:ascii="Times New Roman" w:hAnsi="Times New Roman" w:cs="Times New Roman"/>
                <w:sz w:val="24"/>
                <w:szCs w:val="24"/>
              </w:rPr>
              <w:t xml:space="preserve">использование знаково-символических средств; </w:t>
            </w:r>
          </w:p>
          <w:p w14:paraId="2A718C2F" w14:textId="77777777"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моделирование; сравнение, группировка и классификация объектов; </w:t>
            </w:r>
          </w:p>
          <w:p w14:paraId="611BA9D5" w14:textId="77777777"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w:t>
            </w:r>
            <w:r w:rsidR="00EE756F" w:rsidRPr="00E233CA">
              <w:rPr>
                <w:rFonts w:ascii="Times New Roman" w:hAnsi="Times New Roman" w:cs="Times New Roman"/>
                <w:sz w:val="24"/>
                <w:szCs w:val="24"/>
              </w:rPr>
              <w:t>действия анализа, синтеза и обобщения; установление связей (в том числе — причинно-следственных) и аналогий;</w:t>
            </w:r>
          </w:p>
          <w:p w14:paraId="7D4F4A82" w14:textId="77777777" w:rsidR="000A6A45" w:rsidRPr="00E233CA" w:rsidRDefault="000A6A45"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 поиск, преобразование, представление и интерпретация информации, рассуждения и т. д. </w:t>
            </w:r>
          </w:p>
          <w:p w14:paraId="65EA6046" w14:textId="77777777"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Однако на разных предметах эти действия преломляются через специфику предмета.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14:paraId="6B7C51CA" w14:textId="77777777" w:rsidR="000A6A45"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Поэтому, в частности, различен и вклад разных учебных предметов в становление и формирование отдельных универсальных учебных действий. Совокупность же всех учебных предметов обеспечивает </w:t>
            </w:r>
            <w:r w:rsidRPr="00E233CA">
              <w:rPr>
                <w:rFonts w:ascii="Times New Roman" w:hAnsi="Times New Roman" w:cs="Times New Roman"/>
                <w:sz w:val="24"/>
                <w:szCs w:val="24"/>
              </w:rPr>
              <w:lastRenderedPageBreak/>
              <w:t xml:space="preserve">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14:paraId="1B5AB5F6"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r w:rsidR="000A6A45" w:rsidRPr="00E233CA">
              <w:rPr>
                <w:rFonts w:ascii="Times New Roman" w:hAnsi="Times New Roman" w:cs="Times New Roman"/>
                <w:sz w:val="24"/>
                <w:szCs w:val="24"/>
              </w:rPr>
              <w:t>.</w:t>
            </w:r>
          </w:p>
        </w:tc>
      </w:tr>
      <w:tr w:rsidR="00E233CA" w:rsidRPr="00E233CA" w14:paraId="4B4067C4" w14:textId="77777777" w:rsidTr="00D86427">
        <w:tc>
          <w:tcPr>
            <w:tcW w:w="2689" w:type="dxa"/>
          </w:tcPr>
          <w:p w14:paraId="542E1FBA"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Форма оценки результатов</w:t>
            </w:r>
          </w:p>
        </w:tc>
        <w:tc>
          <w:tcPr>
            <w:tcW w:w="7342" w:type="dxa"/>
          </w:tcPr>
          <w:p w14:paraId="088401A9"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Оценка предметных результатов проводится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r w:rsidR="000A6A45" w:rsidRPr="00E233CA">
              <w:rPr>
                <w:rFonts w:ascii="Times New Roman" w:hAnsi="Times New Roman" w:cs="Times New Roman"/>
                <w:sz w:val="24"/>
                <w:szCs w:val="24"/>
              </w:rPr>
              <w:t>.</w:t>
            </w:r>
          </w:p>
        </w:tc>
      </w:tr>
      <w:tr w:rsidR="00E233CA" w:rsidRPr="00E233CA" w14:paraId="1415DA41" w14:textId="77777777" w:rsidTr="00D86427">
        <w:tc>
          <w:tcPr>
            <w:tcW w:w="2689" w:type="dxa"/>
          </w:tcPr>
          <w:p w14:paraId="00D9ACF6"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Критерии оценки результатов</w:t>
            </w:r>
          </w:p>
        </w:tc>
        <w:tc>
          <w:tcPr>
            <w:tcW w:w="7342" w:type="dxa"/>
          </w:tcPr>
          <w:p w14:paraId="39CD1C47" w14:textId="77777777"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За точку отсчета принимается необходимый для продолжения образования и реально достигаемый опорный уровень образовательных достижений. </w:t>
            </w:r>
          </w:p>
          <w:p w14:paraId="0CC2B181" w14:textId="77777777"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Достижение этого опорного уровня интерпретируется как безусловный успех ребенка, как исполнение им требований стандарта. </w:t>
            </w:r>
          </w:p>
          <w:p w14:paraId="24205B69" w14:textId="77777777" w:rsidR="0083691C"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Уровень успешности соотносится с 5 – балльной шкалой традиционных отметок: уровень н</w:t>
            </w:r>
            <w:r w:rsidR="00B922A0" w:rsidRPr="00E233CA">
              <w:rPr>
                <w:rFonts w:ascii="Times New Roman" w:hAnsi="Times New Roman" w:cs="Times New Roman"/>
                <w:sz w:val="24"/>
                <w:szCs w:val="24"/>
              </w:rPr>
              <w:t>е достигнут «два», необходимый;</w:t>
            </w:r>
          </w:p>
          <w:p w14:paraId="085F91CE" w14:textId="77777777"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«три» частично успешное решение, с незначительной, не влияющей на результат ошибкой или с помощью; </w:t>
            </w:r>
          </w:p>
          <w:p w14:paraId="55694A53" w14:textId="77777777"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«четыре» полностью успешное решение, без посторонней помощи), </w:t>
            </w:r>
          </w:p>
          <w:p w14:paraId="43553EB9" w14:textId="77777777"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повышенный («четыре» близко к «отлично», с незначительной ошибкой или с посторонней помощью в какой – то момент решения; </w:t>
            </w:r>
          </w:p>
          <w:p w14:paraId="3854209D" w14:textId="77777777" w:rsidR="0083691C"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 xml:space="preserve">«пять» полностью успешное решение, без посторонней помощи), </w:t>
            </w:r>
          </w:p>
          <w:p w14:paraId="0E7405F9" w14:textId="77777777" w:rsidR="00EE756F" w:rsidRPr="00E233CA" w:rsidRDefault="0083691C"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00EE756F" w:rsidRPr="00E233CA">
              <w:rPr>
                <w:rFonts w:ascii="Times New Roman" w:hAnsi="Times New Roman" w:cs="Times New Roman"/>
                <w:sz w:val="24"/>
                <w:szCs w:val="24"/>
              </w:rPr>
              <w:t>максимальный («пять» частично успешное решение, с незначительной, не влияющей на результат ошибкой или с помощью, «5 и 5» полностью успешное решение, без посторонней помощи)</w:t>
            </w:r>
            <w:r w:rsidRPr="00E233CA">
              <w:rPr>
                <w:rFonts w:ascii="Times New Roman" w:hAnsi="Times New Roman" w:cs="Times New Roman"/>
                <w:sz w:val="24"/>
                <w:szCs w:val="24"/>
              </w:rPr>
              <w:t>.</w:t>
            </w:r>
          </w:p>
        </w:tc>
      </w:tr>
      <w:tr w:rsidR="00E233CA" w:rsidRPr="00E233CA" w14:paraId="681C5AAA" w14:textId="77777777" w:rsidTr="00D86427">
        <w:tc>
          <w:tcPr>
            <w:tcW w:w="2689" w:type="dxa"/>
          </w:tcPr>
          <w:p w14:paraId="2562BD51"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Средства контроля результатов</w:t>
            </w:r>
          </w:p>
        </w:tc>
        <w:tc>
          <w:tcPr>
            <w:tcW w:w="7342" w:type="dxa"/>
          </w:tcPr>
          <w:p w14:paraId="58058DC3"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Средствами контроля являются проверочные работы (промежуточные и итоговые). В работах приоритетными являются задания продуктивного характера, требующих от обучающегося применения знаний и умений, создания в ходе решения своего информационного продукта, вывода, оценки и т.п.</w:t>
            </w:r>
          </w:p>
        </w:tc>
      </w:tr>
      <w:tr w:rsidR="00E233CA" w:rsidRPr="00E233CA" w14:paraId="354A1261" w14:textId="77777777" w:rsidTr="00D86427">
        <w:tc>
          <w:tcPr>
            <w:tcW w:w="2689" w:type="dxa"/>
          </w:tcPr>
          <w:p w14:paraId="22CF0A05"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 контрольно-измерительных материалов для диагностики результатов</w:t>
            </w:r>
          </w:p>
        </w:tc>
        <w:tc>
          <w:tcPr>
            <w:tcW w:w="7342" w:type="dxa"/>
          </w:tcPr>
          <w:p w14:paraId="7BC0289F"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При оценке предметных результатов используются: </w:t>
            </w:r>
          </w:p>
          <w:p w14:paraId="15E34E8E"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«Технология оценивания образовательных достижений» </w:t>
            </w:r>
          </w:p>
          <w:p w14:paraId="4C495B8D"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Формирующее оценивание</w:t>
            </w:r>
          </w:p>
        </w:tc>
      </w:tr>
      <w:tr w:rsidR="00E233CA" w:rsidRPr="00E233CA" w14:paraId="31C2B46C" w14:textId="77777777" w:rsidTr="00D86427">
        <w:tc>
          <w:tcPr>
            <w:tcW w:w="2689" w:type="dxa"/>
          </w:tcPr>
          <w:p w14:paraId="75AFEB20"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Специалисты, привлекаемые к оценке результатов</w:t>
            </w:r>
          </w:p>
        </w:tc>
        <w:tc>
          <w:tcPr>
            <w:tcW w:w="7342" w:type="dxa"/>
          </w:tcPr>
          <w:p w14:paraId="78DC2D4C"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педагог-предметник, заместитель директора по УВР, специалисты извне, обладающие необходимыми знаниями и квалификацией</w:t>
            </w:r>
          </w:p>
        </w:tc>
      </w:tr>
      <w:tr w:rsidR="00E233CA" w:rsidRPr="00E233CA" w14:paraId="08A2AA2B" w14:textId="77777777" w:rsidTr="00D86427">
        <w:tc>
          <w:tcPr>
            <w:tcW w:w="2689" w:type="dxa"/>
          </w:tcPr>
          <w:p w14:paraId="159057CC"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t>Фиксация результатов</w:t>
            </w:r>
          </w:p>
        </w:tc>
        <w:tc>
          <w:tcPr>
            <w:tcW w:w="7342" w:type="dxa"/>
          </w:tcPr>
          <w:p w14:paraId="5D84E84D"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 фиксируются: </w:t>
            </w:r>
          </w:p>
          <w:p w14:paraId="4ED0BED8"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lastRenderedPageBreak/>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журнале;</w:t>
            </w:r>
          </w:p>
          <w:p w14:paraId="39363B63"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электронном дневнике; </w:t>
            </w:r>
          </w:p>
          <w:p w14:paraId="7091136A"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w:t>
            </w:r>
            <w:r w:rsidR="0083691C" w:rsidRPr="00E233CA">
              <w:rPr>
                <w:rFonts w:ascii="Times New Roman" w:hAnsi="Times New Roman" w:cs="Times New Roman"/>
                <w:sz w:val="24"/>
                <w:szCs w:val="24"/>
              </w:rPr>
              <w:t>в</w:t>
            </w:r>
            <w:r w:rsidRPr="00E233CA">
              <w:rPr>
                <w:rFonts w:ascii="Times New Roman" w:hAnsi="Times New Roman" w:cs="Times New Roman"/>
                <w:sz w:val="24"/>
                <w:szCs w:val="24"/>
              </w:rPr>
              <w:t xml:space="preserve"> «Портфолио достижений».</w:t>
            </w:r>
          </w:p>
        </w:tc>
      </w:tr>
      <w:tr w:rsidR="00EE756F" w:rsidRPr="00E233CA" w14:paraId="34FEE17F" w14:textId="77777777" w:rsidTr="00D86427">
        <w:tc>
          <w:tcPr>
            <w:tcW w:w="2689" w:type="dxa"/>
          </w:tcPr>
          <w:p w14:paraId="6366F362" w14:textId="77777777" w:rsidR="00EE756F" w:rsidRPr="00E233CA" w:rsidRDefault="00EE756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Использование результатов</w:t>
            </w:r>
          </w:p>
        </w:tc>
        <w:tc>
          <w:tcPr>
            <w:tcW w:w="7342" w:type="dxa"/>
          </w:tcPr>
          <w:p w14:paraId="7F93E68A"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Результаты оценки используются в целях:</w:t>
            </w:r>
          </w:p>
          <w:p w14:paraId="68004A92"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t xml:space="preserve"> </w:t>
            </w: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определения уровня сформированности предметных результатов, </w:t>
            </w:r>
          </w:p>
          <w:p w14:paraId="6E39A86A" w14:textId="77777777" w:rsidR="00EE756F" w:rsidRPr="00E233CA" w:rsidRDefault="00EE756F" w:rsidP="00990152">
            <w:pPr>
              <w:rPr>
                <w:rFonts w:ascii="Times New Roman" w:hAnsi="Times New Roman" w:cs="Times New Roman"/>
                <w:sz w:val="24"/>
                <w:szCs w:val="24"/>
              </w:rPr>
            </w:pPr>
            <w:r w:rsidRPr="00E233CA">
              <w:rPr>
                <w:rFonts w:ascii="Times New Roman" w:hAnsi="Times New Roman" w:cs="Times New Roman"/>
                <w:sz w:val="24"/>
                <w:szCs w:val="24"/>
              </w:rPr>
              <w:sym w:font="Symbol" w:char="F0B7"/>
            </w:r>
            <w:r w:rsidRPr="00E233CA">
              <w:rPr>
                <w:rFonts w:ascii="Times New Roman" w:hAnsi="Times New Roman" w:cs="Times New Roman"/>
                <w:sz w:val="24"/>
                <w:szCs w:val="24"/>
              </w:rPr>
              <w:t xml:space="preserve"> для обеспечения успешной реализации задач основного общего образования</w:t>
            </w:r>
          </w:p>
        </w:tc>
      </w:tr>
    </w:tbl>
    <w:p w14:paraId="311D89B3" w14:textId="77777777" w:rsidR="00285DC0" w:rsidRPr="00E233CA" w:rsidRDefault="00285DC0" w:rsidP="00990152">
      <w:pPr>
        <w:spacing w:after="0" w:line="240" w:lineRule="auto"/>
        <w:ind w:firstLine="709"/>
        <w:jc w:val="both"/>
        <w:rPr>
          <w:rFonts w:ascii="Times New Roman" w:hAnsi="Times New Roman" w:cs="Times New Roman"/>
          <w:i/>
          <w:sz w:val="24"/>
          <w:szCs w:val="24"/>
        </w:rPr>
      </w:pPr>
    </w:p>
    <w:p w14:paraId="55385338" w14:textId="77777777" w:rsidR="00D86427" w:rsidRPr="00E233CA" w:rsidRDefault="00D86427" w:rsidP="00990152">
      <w:pPr>
        <w:spacing w:after="0" w:line="240" w:lineRule="auto"/>
        <w:ind w:firstLine="709"/>
        <w:jc w:val="both"/>
        <w:rPr>
          <w:rFonts w:ascii="Times New Roman" w:hAnsi="Times New Roman" w:cs="Times New Roman"/>
          <w:i/>
          <w:sz w:val="24"/>
          <w:szCs w:val="24"/>
        </w:rPr>
      </w:pPr>
    </w:p>
    <w:p w14:paraId="6CDD7836" w14:textId="77777777" w:rsidR="008B7F3F" w:rsidRPr="00E233CA" w:rsidRDefault="008B7F3F" w:rsidP="00990152">
      <w:pPr>
        <w:spacing w:after="0" w:line="240" w:lineRule="auto"/>
        <w:ind w:firstLine="709"/>
        <w:jc w:val="both"/>
        <w:rPr>
          <w:rFonts w:ascii="Times New Roman" w:hAnsi="Times New Roman" w:cs="Times New Roman"/>
          <w:i/>
          <w:sz w:val="24"/>
          <w:szCs w:val="24"/>
        </w:rPr>
      </w:pPr>
    </w:p>
    <w:p w14:paraId="0759ACE7" w14:textId="77777777" w:rsidR="008B7F3F" w:rsidRPr="00E233CA" w:rsidRDefault="008B7F3F" w:rsidP="00990152">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1.3.12</w:t>
      </w:r>
    </w:p>
    <w:p w14:paraId="164AC202" w14:textId="77777777" w:rsidR="008B7F3F" w:rsidRPr="00E233CA" w:rsidRDefault="008B7F3F"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Перечень оценочных материалов для текущего контроля успеваемости по учебным предметам</w:t>
      </w:r>
    </w:p>
    <w:tbl>
      <w:tblPr>
        <w:tblStyle w:val="a5"/>
        <w:tblW w:w="10173" w:type="dxa"/>
        <w:tblLook w:val="04A0" w:firstRow="1" w:lastRow="0" w:firstColumn="1" w:lastColumn="0" w:noHBand="0" w:noVBand="1"/>
      </w:tblPr>
      <w:tblGrid>
        <w:gridCol w:w="1980"/>
        <w:gridCol w:w="8193"/>
      </w:tblGrid>
      <w:tr w:rsidR="00E233CA" w:rsidRPr="00E233CA" w14:paraId="470987C1" w14:textId="77777777" w:rsidTr="004145CE">
        <w:tc>
          <w:tcPr>
            <w:tcW w:w="1980" w:type="dxa"/>
          </w:tcPr>
          <w:p w14:paraId="4D018105" w14:textId="77777777"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 xml:space="preserve">Предмет </w:t>
            </w:r>
          </w:p>
        </w:tc>
        <w:tc>
          <w:tcPr>
            <w:tcW w:w="8193" w:type="dxa"/>
          </w:tcPr>
          <w:p w14:paraId="4DBF82CB" w14:textId="77777777" w:rsidR="008B7F3F" w:rsidRPr="00E233CA" w:rsidRDefault="008B7F3F"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tc>
      </w:tr>
      <w:tr w:rsidR="00E233CA" w:rsidRPr="00E233CA" w14:paraId="3D2A0FA2" w14:textId="77777777" w:rsidTr="004145CE">
        <w:tc>
          <w:tcPr>
            <w:tcW w:w="1980" w:type="dxa"/>
          </w:tcPr>
          <w:p w14:paraId="53A9C111"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Русский язык</w:t>
            </w:r>
          </w:p>
        </w:tc>
        <w:tc>
          <w:tcPr>
            <w:tcW w:w="8193" w:type="dxa"/>
          </w:tcPr>
          <w:p w14:paraId="32608DBB" w14:textId="77777777"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Контрольная работа, диктант с грамматическим заданием, словарный диктант, устный ответ, самостоятельная работа, стандартизированная контрольная работа в форме ОГЭ, тест, изложение, сочинение, комплексная работа, стандартизированная контрольная работа в формате ВПР, ОГЭ. </w:t>
            </w:r>
          </w:p>
        </w:tc>
      </w:tr>
      <w:tr w:rsidR="00E233CA" w:rsidRPr="00E233CA" w14:paraId="62C38F54" w14:textId="77777777" w:rsidTr="004145CE">
        <w:tc>
          <w:tcPr>
            <w:tcW w:w="1980" w:type="dxa"/>
          </w:tcPr>
          <w:p w14:paraId="11A68562"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Литература</w:t>
            </w:r>
          </w:p>
        </w:tc>
        <w:tc>
          <w:tcPr>
            <w:tcW w:w="8193" w:type="dxa"/>
          </w:tcPr>
          <w:p w14:paraId="3C57B7AD"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чтение наизусть стихотворения и отрывка из прозаического произведения; чтение по ролям; техника чтения, сочинение, проект, контрольная работа, письменное высказывание по литературной или нравственно-этической проблеме; комплексный анализ текста.</w:t>
            </w:r>
          </w:p>
          <w:p w14:paraId="0C2E2EBC" w14:textId="77777777" w:rsidR="008B7F3F" w:rsidRPr="00E233CA" w:rsidRDefault="008B7F3F" w:rsidP="00D86427">
            <w:pPr>
              <w:jc w:val="both"/>
              <w:rPr>
                <w:rFonts w:ascii="Times New Roman" w:hAnsi="Times New Roman" w:cs="Times New Roman"/>
                <w:sz w:val="24"/>
                <w:szCs w:val="24"/>
              </w:rPr>
            </w:pPr>
            <w:r w:rsidRPr="00E233CA">
              <w:rPr>
                <w:rFonts w:ascii="Times New Roman" w:hAnsi="Times New Roman" w:cs="Times New Roman"/>
                <w:sz w:val="24"/>
                <w:szCs w:val="24"/>
              </w:rPr>
              <w:t xml:space="preserve"> Анализ текста, зачет, реферат, терминологический диктант, проверка техники чтения</w:t>
            </w:r>
          </w:p>
        </w:tc>
      </w:tr>
      <w:tr w:rsidR="00E233CA" w:rsidRPr="00E233CA" w14:paraId="2F90E708" w14:textId="77777777" w:rsidTr="004145CE">
        <w:tc>
          <w:tcPr>
            <w:tcW w:w="1980" w:type="dxa"/>
          </w:tcPr>
          <w:p w14:paraId="035E69BA"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Иностранный язык</w:t>
            </w:r>
          </w:p>
        </w:tc>
        <w:tc>
          <w:tcPr>
            <w:tcW w:w="8193" w:type="dxa"/>
          </w:tcPr>
          <w:p w14:paraId="580AC0BD" w14:textId="77777777"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Английский язык: а</w:t>
            </w:r>
            <w:r w:rsidR="008B7F3F" w:rsidRPr="00E233CA">
              <w:rPr>
                <w:rFonts w:ascii="Times New Roman" w:hAnsi="Times New Roman" w:cs="Times New Roman"/>
                <w:sz w:val="24"/>
                <w:szCs w:val="24"/>
              </w:rPr>
              <w:t>удирование, письмо, стандартизированная контрольная работа, тест, устный опрос, монологические и диалогические высказывания, различные виды чтения, комплексная работа, проверочная работа, пересказ, творческие задания (проекты), стандартизированная контроль</w:t>
            </w:r>
            <w:r w:rsidRPr="00E233CA">
              <w:rPr>
                <w:rFonts w:ascii="Times New Roman" w:hAnsi="Times New Roman" w:cs="Times New Roman"/>
                <w:sz w:val="24"/>
                <w:szCs w:val="24"/>
              </w:rPr>
              <w:t xml:space="preserve">ная работа в формате ВПР, ОГЭ. </w:t>
            </w:r>
          </w:p>
        </w:tc>
      </w:tr>
      <w:tr w:rsidR="00E233CA" w:rsidRPr="00E233CA" w14:paraId="30EF7943" w14:textId="77777777" w:rsidTr="004145CE">
        <w:tc>
          <w:tcPr>
            <w:tcW w:w="1980" w:type="dxa"/>
          </w:tcPr>
          <w:p w14:paraId="64FBE59C"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История</w:t>
            </w:r>
          </w:p>
        </w:tc>
        <w:tc>
          <w:tcPr>
            <w:tcW w:w="8193" w:type="dxa"/>
          </w:tcPr>
          <w:p w14:paraId="2EA48B5B" w14:textId="77777777" w:rsidR="008B7F3F" w:rsidRPr="00E233CA" w:rsidRDefault="00D86427"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B7F3F" w:rsidRPr="00E233CA">
              <w:rPr>
                <w:rFonts w:ascii="Times New Roman" w:hAnsi="Times New Roman" w:cs="Times New Roman"/>
                <w:sz w:val="24"/>
                <w:szCs w:val="24"/>
              </w:rPr>
              <w:t>рактическая работа, устный ответ.</w:t>
            </w:r>
          </w:p>
          <w:p w14:paraId="7982FB4C"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практическая работа по анализу текста, эссэ, зачёт, составление схем, таблиц, тест, стандартизированная контрольная работа в формате ВПР, ОГЭ; исторический, хронологический диктант, работа с контурной картой</w:t>
            </w:r>
          </w:p>
        </w:tc>
      </w:tr>
      <w:tr w:rsidR="00E233CA" w:rsidRPr="00E233CA" w14:paraId="2EE39874" w14:textId="77777777" w:rsidTr="004145CE">
        <w:tc>
          <w:tcPr>
            <w:tcW w:w="1980" w:type="dxa"/>
          </w:tcPr>
          <w:p w14:paraId="6E0BD37B"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География</w:t>
            </w:r>
          </w:p>
        </w:tc>
        <w:tc>
          <w:tcPr>
            <w:tcW w:w="8193" w:type="dxa"/>
          </w:tcPr>
          <w:p w14:paraId="56BD1536"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географический диктант, тест, составление и заполнение схем и таблиц, работа с текстом, работа с контурной картой, защита проекта, устный ответ, стандартизированная контрольная работа в формате ВПР, ОГЭ</w:t>
            </w:r>
          </w:p>
        </w:tc>
      </w:tr>
      <w:tr w:rsidR="00E233CA" w:rsidRPr="00E233CA" w14:paraId="0B72209C" w14:textId="77777777" w:rsidTr="004145CE">
        <w:tc>
          <w:tcPr>
            <w:tcW w:w="1980" w:type="dxa"/>
          </w:tcPr>
          <w:p w14:paraId="6C5C59D4"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Обществознание</w:t>
            </w:r>
          </w:p>
        </w:tc>
        <w:tc>
          <w:tcPr>
            <w:tcW w:w="8193" w:type="dxa"/>
          </w:tcPr>
          <w:p w14:paraId="2DEF02FE" w14:textId="77777777" w:rsidR="008B7F3F" w:rsidRPr="00E233CA" w:rsidRDefault="008B7F3F" w:rsidP="00990152">
            <w:pPr>
              <w:tabs>
                <w:tab w:val="left" w:pos="213"/>
              </w:tabs>
              <w:jc w:val="both"/>
              <w:rPr>
                <w:rFonts w:ascii="Times New Roman" w:hAnsi="Times New Roman" w:cs="Times New Roman"/>
                <w:sz w:val="24"/>
                <w:szCs w:val="24"/>
              </w:rPr>
            </w:pPr>
            <w:r w:rsidRPr="00E233CA">
              <w:rPr>
                <w:rFonts w:ascii="Times New Roman" w:hAnsi="Times New Roman" w:cs="Times New Roman"/>
                <w:sz w:val="24"/>
                <w:szCs w:val="24"/>
              </w:rPr>
              <w:tab/>
            </w:r>
            <w:r w:rsidR="004145CE" w:rsidRPr="00E233CA">
              <w:rPr>
                <w:rFonts w:ascii="Times New Roman" w:hAnsi="Times New Roman" w:cs="Times New Roman"/>
                <w:sz w:val="24"/>
                <w:szCs w:val="24"/>
              </w:rPr>
              <w:t>Л</w:t>
            </w:r>
            <w:r w:rsidRPr="00E233CA">
              <w:rPr>
                <w:rFonts w:ascii="Times New Roman" w:hAnsi="Times New Roman" w:cs="Times New Roman"/>
                <w:sz w:val="24"/>
                <w:szCs w:val="24"/>
              </w:rPr>
              <w:t>ист оценки устного ответа.</w:t>
            </w:r>
          </w:p>
          <w:p w14:paraId="4552902E" w14:textId="77777777" w:rsidR="008B7F3F" w:rsidRPr="00E233CA" w:rsidRDefault="008B7F3F" w:rsidP="00990152">
            <w:pPr>
              <w:tabs>
                <w:tab w:val="left" w:pos="213"/>
              </w:tabs>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по анализу текста, устный ответ, тест, самостоятельная работа, проверочная работа, составление схем, таблиц, стандартизированная контрольная работа в формате ВПР. ОГЭ, составление развернутого плана ответа, характеристика текста и его отдельных составляющих</w:t>
            </w:r>
          </w:p>
        </w:tc>
      </w:tr>
      <w:tr w:rsidR="00E233CA" w:rsidRPr="00E233CA" w14:paraId="69D7AAD0" w14:textId="77777777" w:rsidTr="004145CE">
        <w:tc>
          <w:tcPr>
            <w:tcW w:w="1980" w:type="dxa"/>
          </w:tcPr>
          <w:p w14:paraId="3459C9BA"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Математика. Алгебра. Геометрия</w:t>
            </w:r>
            <w:r w:rsidR="001A6038" w:rsidRPr="00E233CA">
              <w:rPr>
                <w:rFonts w:ascii="Times New Roman" w:hAnsi="Times New Roman" w:cs="Times New Roman"/>
                <w:sz w:val="24"/>
                <w:szCs w:val="24"/>
              </w:rPr>
              <w:t>. Вероятность и статистика</w:t>
            </w:r>
          </w:p>
        </w:tc>
        <w:tc>
          <w:tcPr>
            <w:tcW w:w="8193" w:type="dxa"/>
          </w:tcPr>
          <w:p w14:paraId="739CC23A"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14:paraId="5FD42D38"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самостоятельная работа, проверочная работа, математический диктант, тест, зачёт, стандартизированная контрольная работа в формате ВПР, ОГЭ</w:t>
            </w:r>
          </w:p>
        </w:tc>
      </w:tr>
      <w:tr w:rsidR="00E233CA" w:rsidRPr="00E233CA" w14:paraId="75270FBE" w14:textId="77777777" w:rsidTr="004145CE">
        <w:tc>
          <w:tcPr>
            <w:tcW w:w="1980" w:type="dxa"/>
          </w:tcPr>
          <w:p w14:paraId="11C0D5DE"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Информатика</w:t>
            </w:r>
          </w:p>
        </w:tc>
        <w:tc>
          <w:tcPr>
            <w:tcW w:w="8193" w:type="dxa"/>
          </w:tcPr>
          <w:p w14:paraId="2DD95322"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w:t>
            </w:r>
          </w:p>
          <w:p w14:paraId="0556FCA6"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Зачет, контрольная работа, практическая работа (работа за компьютером), проверочная работа, самостоятельная работа, тест, устный ответ, стандартизированная контрольная работа в формате ВПР, ОГЭ</w:t>
            </w:r>
          </w:p>
        </w:tc>
      </w:tr>
      <w:tr w:rsidR="00E233CA" w:rsidRPr="00E233CA" w14:paraId="159D8FE3" w14:textId="77777777" w:rsidTr="004145CE">
        <w:tc>
          <w:tcPr>
            <w:tcW w:w="1980" w:type="dxa"/>
          </w:tcPr>
          <w:p w14:paraId="7693E900"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Биология</w:t>
            </w:r>
          </w:p>
        </w:tc>
        <w:tc>
          <w:tcPr>
            <w:tcW w:w="8193" w:type="dxa"/>
          </w:tcPr>
          <w:p w14:paraId="235EA44E"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терминологический диктант.</w:t>
            </w:r>
          </w:p>
          <w:p w14:paraId="00D20F32"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 Контрольная работа, биологический диктант, лабораторная работа, практическая работа, самостоятельная работа, тест, зачёт, устный ответ, стандартизированная контрольная работа в формате ВПР, ОГЭ</w:t>
            </w:r>
          </w:p>
        </w:tc>
      </w:tr>
      <w:tr w:rsidR="00E233CA" w:rsidRPr="00E233CA" w14:paraId="6CF3B9A8" w14:textId="77777777" w:rsidTr="004145CE">
        <w:tc>
          <w:tcPr>
            <w:tcW w:w="1980" w:type="dxa"/>
          </w:tcPr>
          <w:p w14:paraId="58A5BD13"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lastRenderedPageBreak/>
              <w:t>Химия</w:t>
            </w:r>
          </w:p>
        </w:tc>
        <w:tc>
          <w:tcPr>
            <w:tcW w:w="8193" w:type="dxa"/>
          </w:tcPr>
          <w:p w14:paraId="69535D6D"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лабораторная работа, терминологический диктант.</w:t>
            </w:r>
          </w:p>
          <w:p w14:paraId="3E3406C0"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химический диктант, лист оценки устного ответа, самостоятельная работа, проверочная работа, тест, зачёт, стандартизированная контрольная работа в формате ВПР, ОГЭ</w:t>
            </w:r>
          </w:p>
        </w:tc>
      </w:tr>
      <w:tr w:rsidR="00E233CA" w:rsidRPr="00E233CA" w14:paraId="09B7E19E" w14:textId="77777777" w:rsidTr="004145CE">
        <w:tc>
          <w:tcPr>
            <w:tcW w:w="1980" w:type="dxa"/>
          </w:tcPr>
          <w:p w14:paraId="5D264DED"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Физика</w:t>
            </w:r>
          </w:p>
        </w:tc>
        <w:tc>
          <w:tcPr>
            <w:tcW w:w="8193" w:type="dxa"/>
          </w:tcPr>
          <w:p w14:paraId="21886C85"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лабораторная работа, физический диктант, лист оценки устного ответа, наблюдение (демонстрация), самостоятельная работа, тест, зачёт, стандартизированная контрольная работа в формате ВПР, ОГЭ</w:t>
            </w:r>
          </w:p>
        </w:tc>
      </w:tr>
      <w:tr w:rsidR="00E233CA" w:rsidRPr="00E233CA" w14:paraId="0297F640" w14:textId="77777777" w:rsidTr="004145CE">
        <w:tc>
          <w:tcPr>
            <w:tcW w:w="1980" w:type="dxa"/>
          </w:tcPr>
          <w:p w14:paraId="6E571FD2" w14:textId="77777777" w:rsidR="008B7F3F" w:rsidRPr="00E233CA" w:rsidRDefault="008B7F3F" w:rsidP="00990152">
            <w:pPr>
              <w:jc w:val="center"/>
              <w:rPr>
                <w:rFonts w:ascii="Times New Roman" w:hAnsi="Times New Roman" w:cs="Times New Roman"/>
                <w:sz w:val="24"/>
                <w:szCs w:val="24"/>
              </w:rPr>
            </w:pPr>
            <w:r w:rsidRPr="00E233CA">
              <w:rPr>
                <w:rFonts w:ascii="Times New Roman" w:hAnsi="Times New Roman" w:cs="Times New Roman"/>
                <w:sz w:val="24"/>
                <w:szCs w:val="24"/>
              </w:rPr>
              <w:t>Основы духовно-нравственной культуры народов России</w:t>
            </w:r>
          </w:p>
        </w:tc>
        <w:tc>
          <w:tcPr>
            <w:tcW w:w="8193" w:type="dxa"/>
          </w:tcPr>
          <w:p w14:paraId="1F6CA8B0"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устный ответ.</w:t>
            </w:r>
          </w:p>
          <w:p w14:paraId="269022E8" w14:textId="77777777" w:rsidR="008B7F3F" w:rsidRPr="00E233CA" w:rsidRDefault="008B7F3F"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творческая работа, проект</w:t>
            </w:r>
          </w:p>
        </w:tc>
      </w:tr>
      <w:tr w:rsidR="00E233CA" w:rsidRPr="00E233CA" w14:paraId="3C57C914" w14:textId="77777777" w:rsidTr="004145CE">
        <w:tc>
          <w:tcPr>
            <w:tcW w:w="1980" w:type="dxa"/>
          </w:tcPr>
          <w:p w14:paraId="1ACEB22B" w14:textId="77777777"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Изобразительное искусство</w:t>
            </w:r>
          </w:p>
        </w:tc>
        <w:tc>
          <w:tcPr>
            <w:tcW w:w="8193" w:type="dxa"/>
          </w:tcPr>
          <w:p w14:paraId="0695E8F4"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Тест, творческая работа, конкурс рисунка, проект, викторина.</w:t>
            </w:r>
          </w:p>
          <w:p w14:paraId="40168E24" w14:textId="77777777"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Контрольная работа, практическая работа, устный ответ</w:t>
            </w:r>
          </w:p>
        </w:tc>
      </w:tr>
      <w:tr w:rsidR="00E233CA" w:rsidRPr="00E233CA" w14:paraId="3E4EC367" w14:textId="77777777" w:rsidTr="004145CE">
        <w:tc>
          <w:tcPr>
            <w:tcW w:w="1980" w:type="dxa"/>
          </w:tcPr>
          <w:p w14:paraId="0EC9E17B" w14:textId="77777777"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Музыка</w:t>
            </w:r>
          </w:p>
        </w:tc>
        <w:tc>
          <w:tcPr>
            <w:tcW w:w="8193" w:type="dxa"/>
          </w:tcPr>
          <w:p w14:paraId="71DBDDA8"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Анализ музыкальных произведений; музыкальная викторина, контрольная работа, тест.</w:t>
            </w:r>
          </w:p>
          <w:p w14:paraId="1AD37C28" w14:textId="77777777" w:rsidR="008B7F3F" w:rsidRPr="00E233CA" w:rsidRDefault="004145CE" w:rsidP="00990152">
            <w:pPr>
              <w:jc w:val="both"/>
              <w:rPr>
                <w:rFonts w:ascii="Times New Roman" w:hAnsi="Times New Roman" w:cs="Times New Roman"/>
                <w:sz w:val="24"/>
                <w:szCs w:val="24"/>
              </w:rPr>
            </w:pPr>
            <w:r w:rsidRPr="00E233CA">
              <w:rPr>
                <w:rFonts w:ascii="Times New Roman" w:hAnsi="Times New Roman" w:cs="Times New Roman"/>
                <w:sz w:val="24"/>
                <w:szCs w:val="24"/>
              </w:rPr>
              <w:t>П</w:t>
            </w:r>
            <w:r w:rsidR="00892F51" w:rsidRPr="00E233CA">
              <w:rPr>
                <w:rFonts w:ascii="Times New Roman" w:hAnsi="Times New Roman" w:cs="Times New Roman"/>
                <w:sz w:val="24"/>
                <w:szCs w:val="24"/>
              </w:rPr>
              <w:t>рактическая работа, устный ответ</w:t>
            </w:r>
          </w:p>
        </w:tc>
      </w:tr>
      <w:tr w:rsidR="00E233CA" w:rsidRPr="00E233CA" w14:paraId="7B8FAEC4" w14:textId="77777777" w:rsidTr="004145CE">
        <w:tc>
          <w:tcPr>
            <w:tcW w:w="1980" w:type="dxa"/>
          </w:tcPr>
          <w:p w14:paraId="6EAB1B16" w14:textId="77777777"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Труд (Технология)</w:t>
            </w:r>
          </w:p>
        </w:tc>
        <w:tc>
          <w:tcPr>
            <w:tcW w:w="8193" w:type="dxa"/>
          </w:tcPr>
          <w:p w14:paraId="353AFE93"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контрольная работа, контрольная работа, лабораторная работа, практическая работа, самостоятельная работа, терминологический диктант.</w:t>
            </w:r>
          </w:p>
          <w:p w14:paraId="33451050" w14:textId="77777777" w:rsidR="008B7F3F" w:rsidRPr="00E233CA" w:rsidRDefault="00892F51" w:rsidP="004145CE">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проект, контрольная работа, устный ответ</w:t>
            </w:r>
          </w:p>
        </w:tc>
      </w:tr>
      <w:tr w:rsidR="00E233CA" w:rsidRPr="00E233CA" w14:paraId="6B6141EC" w14:textId="77777777" w:rsidTr="004145CE">
        <w:tc>
          <w:tcPr>
            <w:tcW w:w="1980" w:type="dxa"/>
          </w:tcPr>
          <w:p w14:paraId="52309003" w14:textId="77777777" w:rsidR="008B7F3F"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Физическая культура</w:t>
            </w:r>
          </w:p>
        </w:tc>
        <w:tc>
          <w:tcPr>
            <w:tcW w:w="8193" w:type="dxa"/>
          </w:tcPr>
          <w:p w14:paraId="2C1191D7"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Контрольная работа, практическая работа, тестовые упражнения.</w:t>
            </w:r>
          </w:p>
          <w:p w14:paraId="3914BB46" w14:textId="77777777" w:rsidR="008B7F3F"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оценка техники двигательных действий; выполнение физических упражнений; выполнение нормативов по физической культуре</w:t>
            </w:r>
          </w:p>
        </w:tc>
      </w:tr>
      <w:tr w:rsidR="00892F51" w:rsidRPr="00E233CA" w14:paraId="50B3A4A1" w14:textId="77777777" w:rsidTr="004145CE">
        <w:tc>
          <w:tcPr>
            <w:tcW w:w="1980" w:type="dxa"/>
          </w:tcPr>
          <w:p w14:paraId="0D2ADE3E" w14:textId="77777777" w:rsidR="00892F51" w:rsidRPr="00E233CA" w:rsidRDefault="00892F51" w:rsidP="00990152">
            <w:pPr>
              <w:jc w:val="center"/>
              <w:rPr>
                <w:rFonts w:ascii="Times New Roman" w:hAnsi="Times New Roman" w:cs="Times New Roman"/>
                <w:sz w:val="24"/>
                <w:szCs w:val="24"/>
              </w:rPr>
            </w:pPr>
            <w:r w:rsidRPr="00E233CA">
              <w:rPr>
                <w:rFonts w:ascii="Times New Roman" w:hAnsi="Times New Roman" w:cs="Times New Roman"/>
                <w:sz w:val="24"/>
                <w:szCs w:val="24"/>
              </w:rPr>
              <w:t>Основы безопасности и защита Родины (ОБЗР)</w:t>
            </w:r>
          </w:p>
        </w:tc>
        <w:tc>
          <w:tcPr>
            <w:tcW w:w="8193" w:type="dxa"/>
          </w:tcPr>
          <w:p w14:paraId="409CAC64"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Диагностическая работа, практическая работа, самостоятельная работа, терминологический диктант.</w:t>
            </w:r>
          </w:p>
          <w:p w14:paraId="558E5730" w14:textId="77777777" w:rsidR="00892F51" w:rsidRPr="00E233CA" w:rsidRDefault="00892F51" w:rsidP="00990152">
            <w:pPr>
              <w:jc w:val="both"/>
              <w:rPr>
                <w:rFonts w:ascii="Times New Roman" w:hAnsi="Times New Roman" w:cs="Times New Roman"/>
                <w:sz w:val="24"/>
                <w:szCs w:val="24"/>
              </w:rPr>
            </w:pPr>
            <w:r w:rsidRPr="00E233CA">
              <w:rPr>
                <w:rFonts w:ascii="Times New Roman" w:hAnsi="Times New Roman" w:cs="Times New Roman"/>
                <w:sz w:val="24"/>
                <w:szCs w:val="24"/>
              </w:rPr>
              <w:t xml:space="preserve"> Тест, самостоятельная работа, проверочная работа, контрольная работа; контрольные, практические, ситуационные задачи</w:t>
            </w:r>
          </w:p>
        </w:tc>
      </w:tr>
    </w:tbl>
    <w:p w14:paraId="16BF8650" w14:textId="77777777" w:rsidR="008B7F3F" w:rsidRPr="00E233CA" w:rsidRDefault="008B7F3F" w:rsidP="00990152">
      <w:pPr>
        <w:spacing w:after="0" w:line="240" w:lineRule="auto"/>
        <w:ind w:firstLine="709"/>
        <w:jc w:val="center"/>
        <w:rPr>
          <w:rFonts w:ascii="Times New Roman" w:hAnsi="Times New Roman" w:cs="Times New Roman"/>
          <w:b/>
          <w:sz w:val="24"/>
          <w:szCs w:val="24"/>
        </w:rPr>
      </w:pPr>
    </w:p>
    <w:p w14:paraId="4C906C06"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E233CA">
        <w:rPr>
          <w:rFonts w:ascii="Times New Roman" w:hAnsi="Times New Roman" w:cs="Times New Roman"/>
          <w:b/>
          <w:sz w:val="24"/>
          <w:szCs w:val="24"/>
        </w:rPr>
        <w:t xml:space="preserve">выделение базового уровня достижений </w:t>
      </w:r>
      <w:r w:rsidRPr="00E233CA">
        <w:rPr>
          <w:rFonts w:ascii="Times New Roman" w:hAnsi="Times New Roman" w:cs="Times New Roman"/>
          <w:sz w:val="24"/>
          <w:szCs w:val="24"/>
        </w:rPr>
        <w:t xml:space="preserve">как точки отсчёта при построении всей системы оценки и организации индивидуальной работы с обучающимися. </w:t>
      </w:r>
    </w:p>
    <w:p w14:paraId="5B8D0E86"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Для описания достижений обучающихся установлены пять уровней. </w:t>
      </w:r>
    </w:p>
    <w:p w14:paraId="4D731D8B"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Базовый уровень достижений</w:t>
      </w:r>
      <w:r w:rsidRPr="00E233CA">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 отметка «зачтено»). </w:t>
      </w:r>
    </w:p>
    <w:p w14:paraId="544148CB"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14:paraId="679271C7"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Целесообразно выделить следующие два уровня, </w:t>
      </w:r>
      <w:r w:rsidRPr="00E233CA">
        <w:rPr>
          <w:rFonts w:ascii="Times New Roman" w:hAnsi="Times New Roman" w:cs="Times New Roman"/>
          <w:b/>
          <w:sz w:val="24"/>
          <w:szCs w:val="24"/>
        </w:rPr>
        <w:t>превышающие базовый</w:t>
      </w:r>
      <w:r w:rsidRPr="00E233CA">
        <w:rPr>
          <w:rFonts w:ascii="Times New Roman" w:hAnsi="Times New Roman" w:cs="Times New Roman"/>
          <w:sz w:val="24"/>
          <w:szCs w:val="24"/>
        </w:rPr>
        <w:t xml:space="preserve">: </w:t>
      </w:r>
    </w:p>
    <w:p w14:paraId="7823DDEB"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повышенный уровень достижения планируемых результатов, оценка «хорошо» (отметка «4»); </w:t>
      </w:r>
    </w:p>
    <w:p w14:paraId="13057F87"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высокий уровень достижения планируемых результатов, оценка «отлично» (отметка «5»). </w:t>
      </w:r>
    </w:p>
    <w:p w14:paraId="54FA1AF5"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14:paraId="19E91CB2"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
    <w:p w14:paraId="1EFE9D87"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При наличии устойчивых интересов к учебному предмету и основательной подготовки по нему такие обучающиеся могут быть вовлечены в проектно-исследовательскую деятельность по предмету. </w:t>
      </w:r>
    </w:p>
    <w:p w14:paraId="28EDF4C0"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описания подготовки обучающихся, уровень достижений которых ниже базового выделены два уровня: </w:t>
      </w:r>
    </w:p>
    <w:p w14:paraId="4BD31FC6"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пониженный уровень достижений, оценка «неудовлетворительно» (отметка «2»); </w:t>
      </w:r>
    </w:p>
    <w:p w14:paraId="7D76C757"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низкий уровень достижений, оценка «плохо» (отметка «1»). </w:t>
      </w:r>
    </w:p>
    <w:p w14:paraId="50CA61B2"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Пониженный и низкий уровни достижений базового уровня фиксируется в зависимости от объёма и уровня освоенного и неосвоенного содержания предмета. </w:t>
      </w:r>
    </w:p>
    <w:p w14:paraId="7F12C4B3"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14:paraId="0E10FB78"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Низкий уровень</w:t>
      </w:r>
      <w:r w:rsidRPr="00E233CA">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w:t>
      </w:r>
    </w:p>
    <w:p w14:paraId="3C8BE88F"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Для оценки динамики формирования предметных результатов</w:t>
      </w:r>
      <w:r w:rsidRPr="00E233CA">
        <w:rPr>
          <w:rFonts w:ascii="Times New Roman" w:hAnsi="Times New Roman" w:cs="Times New Roman"/>
          <w:sz w:val="24"/>
          <w:szCs w:val="24"/>
        </w:rPr>
        <w:t xml:space="preserve">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 </w:t>
      </w:r>
    </w:p>
    <w:p w14:paraId="5E65981B"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14:paraId="7A891BB2"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14:paraId="78F87E56"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выявлению и анализу существенных и устойчивых связей и отношений между объектами и процессами. </w:t>
      </w:r>
    </w:p>
    <w:p w14:paraId="7013A10D"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При этом обязательными составляющими системы накопленной оценки являются материалы: </w:t>
      </w:r>
    </w:p>
    <w:p w14:paraId="3C165AA5"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стартовой диагностики; </w:t>
      </w:r>
    </w:p>
    <w:p w14:paraId="40A04D93"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тематических и итоговых проверочных работ по всем учебным предметам; </w:t>
      </w:r>
    </w:p>
    <w:p w14:paraId="60CCCDE0" w14:textId="77777777" w:rsidR="0003475F" w:rsidRPr="00E233CA" w:rsidRDefault="0003475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-творческих работ, включая учебные исследования и учебные проекты.</w:t>
      </w:r>
    </w:p>
    <w:p w14:paraId="2C030389" w14:textId="77777777" w:rsidR="0003475F" w:rsidRPr="00E233CA" w:rsidRDefault="0003475F" w:rsidP="00990152">
      <w:pPr>
        <w:spacing w:after="0" w:line="240" w:lineRule="auto"/>
        <w:ind w:firstLine="709"/>
        <w:jc w:val="both"/>
        <w:rPr>
          <w:rFonts w:ascii="Times New Roman" w:hAnsi="Times New Roman" w:cs="Times New Roman"/>
          <w:sz w:val="24"/>
          <w:szCs w:val="24"/>
        </w:rPr>
      </w:pPr>
    </w:p>
    <w:p w14:paraId="0AAB6D99" w14:textId="77777777" w:rsidR="000F3C1C" w:rsidRPr="00E233CA" w:rsidRDefault="000F3C1C" w:rsidP="004145CE">
      <w:pPr>
        <w:spacing w:after="0" w:line="240" w:lineRule="auto"/>
        <w:ind w:firstLine="709"/>
        <w:jc w:val="right"/>
        <w:rPr>
          <w:rFonts w:ascii="Times New Roman" w:hAnsi="Times New Roman" w:cs="Times New Roman"/>
          <w:sz w:val="24"/>
          <w:szCs w:val="24"/>
        </w:rPr>
      </w:pPr>
      <w:r w:rsidRPr="00E233CA">
        <w:rPr>
          <w:rFonts w:ascii="Times New Roman" w:hAnsi="Times New Roman" w:cs="Times New Roman"/>
          <w:sz w:val="24"/>
          <w:szCs w:val="24"/>
        </w:rPr>
        <w:t>Таблица 3.1.13</w:t>
      </w:r>
    </w:p>
    <w:p w14:paraId="6D983D5A" w14:textId="77777777" w:rsidR="000F3C1C" w:rsidRPr="00E233CA" w:rsidRDefault="000F3C1C"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Виды и формы контрольно-оценочной деятельности</w:t>
      </w:r>
    </w:p>
    <w:p w14:paraId="04769D6F" w14:textId="77777777" w:rsidR="000F3C1C" w:rsidRPr="00E233CA" w:rsidRDefault="000F3C1C" w:rsidP="00990152">
      <w:pPr>
        <w:spacing w:after="0" w:line="240" w:lineRule="auto"/>
        <w:ind w:firstLine="709"/>
        <w:jc w:val="center"/>
        <w:rPr>
          <w:rFonts w:ascii="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2005"/>
        <w:gridCol w:w="2182"/>
        <w:gridCol w:w="2654"/>
        <w:gridCol w:w="2962"/>
      </w:tblGrid>
      <w:tr w:rsidR="00E233CA" w:rsidRPr="00E233CA" w14:paraId="617A993E" w14:textId="77777777" w:rsidTr="004145CE">
        <w:tc>
          <w:tcPr>
            <w:tcW w:w="2005" w:type="dxa"/>
          </w:tcPr>
          <w:p w14:paraId="558268FD"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Вид контрольно-оценочной деятельности</w:t>
            </w:r>
          </w:p>
        </w:tc>
        <w:tc>
          <w:tcPr>
            <w:tcW w:w="2182" w:type="dxa"/>
          </w:tcPr>
          <w:p w14:paraId="07029E8F"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Время проведения</w:t>
            </w:r>
          </w:p>
        </w:tc>
        <w:tc>
          <w:tcPr>
            <w:tcW w:w="2693" w:type="dxa"/>
          </w:tcPr>
          <w:p w14:paraId="0A8995F7"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Содержание</w:t>
            </w:r>
          </w:p>
        </w:tc>
        <w:tc>
          <w:tcPr>
            <w:tcW w:w="3043" w:type="dxa"/>
          </w:tcPr>
          <w:p w14:paraId="5B4AD92E"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b/>
                <w:sz w:val="24"/>
                <w:szCs w:val="24"/>
              </w:rPr>
              <w:t>Форма представления результата</w:t>
            </w:r>
          </w:p>
        </w:tc>
      </w:tr>
      <w:tr w:rsidR="00E233CA" w:rsidRPr="00E233CA" w14:paraId="3563F76E" w14:textId="77777777" w:rsidTr="004145CE">
        <w:tc>
          <w:tcPr>
            <w:tcW w:w="2005" w:type="dxa"/>
          </w:tcPr>
          <w:p w14:paraId="3755D011"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Стартовая работа</w:t>
            </w:r>
          </w:p>
        </w:tc>
        <w:tc>
          <w:tcPr>
            <w:tcW w:w="2182" w:type="dxa"/>
          </w:tcPr>
          <w:p w14:paraId="721BEF45"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t>Начало сентября</w:t>
            </w:r>
          </w:p>
        </w:tc>
        <w:tc>
          <w:tcPr>
            <w:tcW w:w="2693" w:type="dxa"/>
          </w:tcPr>
          <w:p w14:paraId="34B714C4" w14:textId="77777777" w:rsidR="000F3C1C" w:rsidRPr="00E233CA" w:rsidRDefault="000F3C1C" w:rsidP="00990152">
            <w:pPr>
              <w:jc w:val="both"/>
              <w:rPr>
                <w:rFonts w:ascii="Times New Roman" w:hAnsi="Times New Roman" w:cs="Times New Roman"/>
                <w:b/>
                <w:sz w:val="24"/>
                <w:szCs w:val="24"/>
              </w:rPr>
            </w:pPr>
            <w:r w:rsidRPr="00E233CA">
              <w:rPr>
                <w:rFonts w:ascii="Times New Roman" w:hAnsi="Times New Roman" w:cs="Times New Roman"/>
                <w:sz w:val="24"/>
                <w:szCs w:val="24"/>
              </w:rPr>
              <w:t xml:space="preserve">Определяет актуальный уровень знаний, необходимый для продолжения обучения, </w:t>
            </w:r>
            <w:r w:rsidRPr="00E233CA">
              <w:rPr>
                <w:rFonts w:ascii="Times New Roman" w:hAnsi="Times New Roman" w:cs="Times New Roman"/>
                <w:sz w:val="24"/>
                <w:szCs w:val="24"/>
              </w:rPr>
              <w:lastRenderedPageBreak/>
              <w:t>а также намечает "зону ближайшего развития" и предметных знаний, организует коррекционную работу в зоне актуальных знаний.</w:t>
            </w:r>
          </w:p>
        </w:tc>
        <w:tc>
          <w:tcPr>
            <w:tcW w:w="3043" w:type="dxa"/>
          </w:tcPr>
          <w:p w14:paraId="6EA46FDA" w14:textId="77777777"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 xml:space="preserve">Фиксируется учителем в электронном журнале. Фиксируются в электронном дневнике </w:t>
            </w:r>
            <w:r w:rsidRPr="00E233CA">
              <w:rPr>
                <w:rFonts w:ascii="Times New Roman" w:hAnsi="Times New Roman" w:cs="Times New Roman"/>
                <w:sz w:val="24"/>
                <w:szCs w:val="24"/>
              </w:rPr>
              <w:lastRenderedPageBreak/>
              <w:t>учащегося отдельно задания актуального уровня и уровня ближайшего развития в пятибалльной шкале оценивания. Результаты работы не влияют на дальнейшую итоговую оценку школьника</w:t>
            </w:r>
          </w:p>
        </w:tc>
      </w:tr>
      <w:tr w:rsidR="00E233CA" w:rsidRPr="00E233CA" w14:paraId="6E8A77A7" w14:textId="77777777" w:rsidTr="004145CE">
        <w:tc>
          <w:tcPr>
            <w:tcW w:w="2005" w:type="dxa"/>
          </w:tcPr>
          <w:p w14:paraId="57180CE7" w14:textId="77777777" w:rsidR="000F3C1C" w:rsidRPr="00E233CA" w:rsidRDefault="000F3C1C" w:rsidP="00990152">
            <w:pPr>
              <w:jc w:val="center"/>
              <w:rPr>
                <w:rFonts w:ascii="Times New Roman" w:hAnsi="Times New Roman" w:cs="Times New Roman"/>
                <w:b/>
                <w:sz w:val="24"/>
                <w:szCs w:val="24"/>
              </w:rPr>
            </w:pPr>
            <w:r w:rsidRPr="00E233CA">
              <w:rPr>
                <w:rFonts w:ascii="Times New Roman" w:hAnsi="Times New Roman" w:cs="Times New Roman"/>
                <w:sz w:val="24"/>
                <w:szCs w:val="24"/>
              </w:rPr>
              <w:lastRenderedPageBreak/>
              <w:t>Диагностическая работа</w:t>
            </w:r>
          </w:p>
        </w:tc>
        <w:tc>
          <w:tcPr>
            <w:tcW w:w="2182" w:type="dxa"/>
          </w:tcPr>
          <w:p w14:paraId="50B3E0DE" w14:textId="77777777"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2693" w:type="dxa"/>
          </w:tcPr>
          <w:p w14:paraId="1FC69485" w14:textId="77777777"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проверку пооперационного состава действия, которым необходимо овладеть учащимся в рамках решения учебной задачи</w:t>
            </w:r>
          </w:p>
        </w:tc>
        <w:tc>
          <w:tcPr>
            <w:tcW w:w="3043" w:type="dxa"/>
          </w:tcPr>
          <w:p w14:paraId="203C6D10" w14:textId="77777777" w:rsidR="000233DC" w:rsidRPr="00E233CA" w:rsidRDefault="000F3C1C" w:rsidP="00990152">
            <w:pPr>
              <w:rPr>
                <w:rFonts w:ascii="Times New Roman" w:hAnsi="Times New Roman" w:cs="Times New Roman"/>
                <w:sz w:val="24"/>
                <w:szCs w:val="24"/>
              </w:rPr>
            </w:pPr>
            <w:r w:rsidRPr="00E233CA">
              <w:rPr>
                <w:rFonts w:ascii="Times New Roman" w:hAnsi="Times New Roman" w:cs="Times New Roman"/>
                <w:sz w:val="24"/>
                <w:szCs w:val="24"/>
              </w:rPr>
              <w:t xml:space="preserve">Результаты фиксируются отдельно по каждой отдельной операции (0-1 балл) и также не влияют на дальнейшую итоговую оценку школьника. </w:t>
            </w:r>
          </w:p>
          <w:p w14:paraId="4930C1E0" w14:textId="77777777" w:rsidR="000F3C1C" w:rsidRPr="00E233CA" w:rsidRDefault="000F3C1C" w:rsidP="00990152">
            <w:pPr>
              <w:rPr>
                <w:rFonts w:ascii="Times New Roman" w:hAnsi="Times New Roman" w:cs="Times New Roman"/>
                <w:b/>
                <w:sz w:val="24"/>
                <w:szCs w:val="24"/>
              </w:rPr>
            </w:pPr>
            <w:r w:rsidRPr="00E233CA">
              <w:rPr>
                <w:rFonts w:ascii="Times New Roman" w:hAnsi="Times New Roman" w:cs="Times New Roman"/>
                <w:sz w:val="24"/>
                <w:szCs w:val="24"/>
              </w:rPr>
              <w:t>Оценка, зачет и т.д.</w:t>
            </w:r>
          </w:p>
        </w:tc>
      </w:tr>
      <w:tr w:rsidR="00E233CA" w:rsidRPr="00E233CA" w14:paraId="7F0B01CC" w14:textId="77777777" w:rsidTr="004145CE">
        <w:tc>
          <w:tcPr>
            <w:tcW w:w="2005" w:type="dxa"/>
          </w:tcPr>
          <w:p w14:paraId="511D343C"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Самостоятельная работа</w:t>
            </w:r>
          </w:p>
        </w:tc>
        <w:tc>
          <w:tcPr>
            <w:tcW w:w="2182" w:type="dxa"/>
          </w:tcPr>
          <w:p w14:paraId="6869B14B"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при изучении и/или на выходе темы</w:t>
            </w:r>
          </w:p>
        </w:tc>
        <w:tc>
          <w:tcPr>
            <w:tcW w:w="2693" w:type="dxa"/>
          </w:tcPr>
          <w:p w14:paraId="39C37FBC"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3043" w:type="dxa"/>
          </w:tcPr>
          <w:p w14:paraId="1C0821F2"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Учитель проверяет и оценивает только те задания, которые решил ученик и предъявил на оценку. Оценивание происходит по пятибалльной шкале отдельно по каждому уровню. В некоторых случаях обучающийся сам оценивает все задания, которые он выполнил, проводит рефлексивную оценку своей работы.</w:t>
            </w:r>
          </w:p>
        </w:tc>
      </w:tr>
      <w:tr w:rsidR="00E233CA" w:rsidRPr="00E233CA" w14:paraId="28BEBE0A" w14:textId="77777777" w:rsidTr="004145CE">
        <w:tc>
          <w:tcPr>
            <w:tcW w:w="2005" w:type="dxa"/>
          </w:tcPr>
          <w:p w14:paraId="6450FAD9"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Проверочная работа</w:t>
            </w:r>
          </w:p>
        </w:tc>
        <w:tc>
          <w:tcPr>
            <w:tcW w:w="2182" w:type="dxa"/>
          </w:tcPr>
          <w:p w14:paraId="11B44DE5"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решения учебной задачи внутри изучения темы</w:t>
            </w:r>
          </w:p>
        </w:tc>
        <w:tc>
          <w:tcPr>
            <w:tcW w:w="2693" w:type="dxa"/>
          </w:tcPr>
          <w:p w14:paraId="4D1D15B8"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 xml:space="preserve">Проверяется уровень освоения учащимися предметных культурных способов/ средств действия. Уровни: 1 формальный; 2 предметный; 3функциональный. Представляет собой задачу, состоящую из трех заданий, соответствующих трем уровням. Предъявляет результаты (достижения) учителю и служит механизмом управления и коррекции при </w:t>
            </w:r>
            <w:r w:rsidRPr="00E233CA">
              <w:rPr>
                <w:rFonts w:ascii="Times New Roman" w:hAnsi="Times New Roman" w:cs="Times New Roman"/>
                <w:sz w:val="24"/>
                <w:szCs w:val="24"/>
              </w:rPr>
              <w:lastRenderedPageBreak/>
              <w:t>изучении текущей темы.</w:t>
            </w:r>
          </w:p>
        </w:tc>
        <w:tc>
          <w:tcPr>
            <w:tcW w:w="3043" w:type="dxa"/>
          </w:tcPr>
          <w:p w14:paraId="6FD71147"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lastRenderedPageBreak/>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E233CA" w:rsidRPr="00E233CA" w14:paraId="660A3FE2" w14:textId="77777777" w:rsidTr="004145CE">
        <w:tc>
          <w:tcPr>
            <w:tcW w:w="2005" w:type="dxa"/>
          </w:tcPr>
          <w:p w14:paraId="388D592E"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Контрольная работа</w:t>
            </w:r>
          </w:p>
        </w:tc>
        <w:tc>
          <w:tcPr>
            <w:tcW w:w="2182" w:type="dxa"/>
          </w:tcPr>
          <w:p w14:paraId="21A3017F"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после изучения темы, может выноситься на административный контроль</w:t>
            </w:r>
          </w:p>
        </w:tc>
        <w:tc>
          <w:tcPr>
            <w:tcW w:w="2693" w:type="dxa"/>
          </w:tcPr>
          <w:p w14:paraId="057D1911"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Предъявляет результаты (достижения) учителю и служит механизмом управления и коррекции при изучении следующей темы.</w:t>
            </w:r>
          </w:p>
        </w:tc>
        <w:tc>
          <w:tcPr>
            <w:tcW w:w="3043" w:type="dxa"/>
          </w:tcPr>
          <w:p w14:paraId="2B374FEF"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14:paraId="0402447E"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Фиксируются учителем в электронном журнале.</w:t>
            </w:r>
          </w:p>
        </w:tc>
      </w:tr>
      <w:tr w:rsidR="00E233CA" w:rsidRPr="00E233CA" w14:paraId="123E19F4" w14:textId="77777777" w:rsidTr="004145CE">
        <w:tc>
          <w:tcPr>
            <w:tcW w:w="2005" w:type="dxa"/>
          </w:tcPr>
          <w:p w14:paraId="32419E17"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Решение проектной задачи</w:t>
            </w:r>
          </w:p>
        </w:tc>
        <w:tc>
          <w:tcPr>
            <w:tcW w:w="2182" w:type="dxa"/>
          </w:tcPr>
          <w:p w14:paraId="1A5A9BCB" w14:textId="77777777" w:rsidR="000F3C1C" w:rsidRPr="00E233CA" w:rsidRDefault="000233DC" w:rsidP="00990152">
            <w:pPr>
              <w:jc w:val="center"/>
              <w:rPr>
                <w:rFonts w:ascii="Times New Roman" w:hAnsi="Times New Roman" w:cs="Times New Roman"/>
                <w:b/>
                <w:sz w:val="24"/>
                <w:szCs w:val="24"/>
              </w:rPr>
            </w:pPr>
            <w:r w:rsidRPr="00E233CA">
              <w:rPr>
                <w:rFonts w:ascii="Times New Roman" w:hAnsi="Times New Roman" w:cs="Times New Roman"/>
                <w:sz w:val="24"/>
                <w:szCs w:val="24"/>
              </w:rPr>
              <w:t>Проводится 2-3 раза в год</w:t>
            </w:r>
          </w:p>
        </w:tc>
        <w:tc>
          <w:tcPr>
            <w:tcW w:w="2693" w:type="dxa"/>
          </w:tcPr>
          <w:p w14:paraId="21178082"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Направлена на выявление уровня освоения универсальных учебных действий</w:t>
            </w:r>
          </w:p>
        </w:tc>
        <w:tc>
          <w:tcPr>
            <w:tcW w:w="3043" w:type="dxa"/>
          </w:tcPr>
          <w:p w14:paraId="1DA9B2D3" w14:textId="77777777" w:rsidR="000F3C1C" w:rsidRPr="00E233CA" w:rsidRDefault="000233DC" w:rsidP="00990152">
            <w:pPr>
              <w:rPr>
                <w:rFonts w:ascii="Times New Roman" w:hAnsi="Times New Roman" w:cs="Times New Roman"/>
                <w:b/>
                <w:sz w:val="24"/>
                <w:szCs w:val="24"/>
              </w:rPr>
            </w:pPr>
            <w:r w:rsidRPr="00E233CA">
              <w:rPr>
                <w:rFonts w:ascii="Times New Roman" w:hAnsi="Times New Roman" w:cs="Times New Roman"/>
                <w:sz w:val="24"/>
                <w:szCs w:val="24"/>
              </w:rPr>
              <w:t>Экспертная оценка по специально созданным экспертным картам. По каждому критерию 0-2 балла</w:t>
            </w:r>
          </w:p>
        </w:tc>
      </w:tr>
      <w:tr w:rsidR="00E233CA" w:rsidRPr="00E233CA" w14:paraId="02970A37" w14:textId="77777777" w:rsidTr="004145CE">
        <w:tc>
          <w:tcPr>
            <w:tcW w:w="2005" w:type="dxa"/>
          </w:tcPr>
          <w:p w14:paraId="73765C30"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Итоговая проверочная работа</w:t>
            </w:r>
          </w:p>
        </w:tc>
        <w:tc>
          <w:tcPr>
            <w:tcW w:w="2182" w:type="dxa"/>
          </w:tcPr>
          <w:p w14:paraId="1EBB8045"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Конец апреля-май</w:t>
            </w:r>
          </w:p>
        </w:tc>
        <w:tc>
          <w:tcPr>
            <w:tcW w:w="2693" w:type="dxa"/>
          </w:tcPr>
          <w:p w14:paraId="1A34A106"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w:t>
            </w:r>
          </w:p>
        </w:tc>
        <w:tc>
          <w:tcPr>
            <w:tcW w:w="3043" w:type="dxa"/>
          </w:tcPr>
          <w:p w14:paraId="7012215E"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Оценивание пятибалльное, отдельно по уровням. Сравнение результатов стартовой и итоговой работы. Оценка. Фиксируются учителем в электронном журнале</w:t>
            </w:r>
          </w:p>
        </w:tc>
      </w:tr>
      <w:tr w:rsidR="00E233CA" w:rsidRPr="00E233CA" w14:paraId="0A67FA5F" w14:textId="77777777" w:rsidTr="004145CE">
        <w:tc>
          <w:tcPr>
            <w:tcW w:w="2005" w:type="dxa"/>
          </w:tcPr>
          <w:p w14:paraId="776F8537"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Комплексная работа на межпредметной основе</w:t>
            </w:r>
          </w:p>
        </w:tc>
        <w:tc>
          <w:tcPr>
            <w:tcW w:w="2182" w:type="dxa"/>
          </w:tcPr>
          <w:p w14:paraId="0C5699C1"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Апрель</w:t>
            </w:r>
          </w:p>
        </w:tc>
        <w:tc>
          <w:tcPr>
            <w:tcW w:w="2693" w:type="dxa"/>
          </w:tcPr>
          <w:p w14:paraId="71553496"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Включает основные темы учебного года. Задания рассчитаны на проверку не только предметных знаний, но и метапредметных. Задания разного уровня, как по сложности (базовый, повышенный), так и по уровню опосредствования (формальный, рефлексивный, ресурсный)</w:t>
            </w:r>
          </w:p>
        </w:tc>
        <w:tc>
          <w:tcPr>
            <w:tcW w:w="3043" w:type="dxa"/>
          </w:tcPr>
          <w:p w14:paraId="6CCF5686"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Оценивание происходит по многобальной шкале отдельно по каждому уровню. </w:t>
            </w:r>
          </w:p>
          <w:p w14:paraId="69375295"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Фиксируется в портфолио учащегося.</w:t>
            </w:r>
          </w:p>
        </w:tc>
      </w:tr>
      <w:tr w:rsidR="000233DC" w:rsidRPr="00E233CA" w14:paraId="7FE3C468" w14:textId="77777777" w:rsidTr="004145CE">
        <w:tc>
          <w:tcPr>
            <w:tcW w:w="2005" w:type="dxa"/>
          </w:tcPr>
          <w:p w14:paraId="51FCB2A0"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Индивидуальный проект</w:t>
            </w:r>
          </w:p>
        </w:tc>
        <w:tc>
          <w:tcPr>
            <w:tcW w:w="2182" w:type="dxa"/>
          </w:tcPr>
          <w:p w14:paraId="665D9317" w14:textId="77777777" w:rsidR="000233DC" w:rsidRPr="00E233CA" w:rsidRDefault="000233DC" w:rsidP="00990152">
            <w:pPr>
              <w:jc w:val="center"/>
              <w:rPr>
                <w:rFonts w:ascii="Times New Roman" w:hAnsi="Times New Roman" w:cs="Times New Roman"/>
                <w:sz w:val="24"/>
                <w:szCs w:val="24"/>
              </w:rPr>
            </w:pPr>
            <w:r w:rsidRPr="00E233CA">
              <w:rPr>
                <w:rFonts w:ascii="Times New Roman" w:hAnsi="Times New Roman" w:cs="Times New Roman"/>
                <w:sz w:val="24"/>
                <w:szCs w:val="24"/>
              </w:rPr>
              <w:t>Май</w:t>
            </w:r>
          </w:p>
        </w:tc>
        <w:tc>
          <w:tcPr>
            <w:tcW w:w="2693" w:type="dxa"/>
          </w:tcPr>
          <w:p w14:paraId="2EE0D9EF"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Каждый обучающийся в конце года защищает свой проект.</w:t>
            </w:r>
          </w:p>
        </w:tc>
        <w:tc>
          <w:tcPr>
            <w:tcW w:w="3043" w:type="dxa"/>
          </w:tcPr>
          <w:p w14:paraId="031573FA"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 xml:space="preserve">Оценка. </w:t>
            </w:r>
          </w:p>
          <w:p w14:paraId="690F029A" w14:textId="77777777" w:rsidR="000233DC" w:rsidRPr="00E233CA" w:rsidRDefault="000233DC" w:rsidP="00990152">
            <w:pPr>
              <w:rPr>
                <w:rFonts w:ascii="Times New Roman" w:hAnsi="Times New Roman" w:cs="Times New Roman"/>
                <w:sz w:val="24"/>
                <w:szCs w:val="24"/>
              </w:rPr>
            </w:pPr>
            <w:r w:rsidRPr="00E233CA">
              <w:rPr>
                <w:rFonts w:ascii="Times New Roman" w:hAnsi="Times New Roman" w:cs="Times New Roman"/>
                <w:sz w:val="24"/>
                <w:szCs w:val="24"/>
              </w:rPr>
              <w:t>Фиксируются учителем в электронном журнале в рамках учебного предмета</w:t>
            </w:r>
          </w:p>
        </w:tc>
      </w:tr>
    </w:tbl>
    <w:p w14:paraId="5FF2C14A" w14:textId="77777777" w:rsidR="000F3C1C" w:rsidRPr="00E233CA" w:rsidRDefault="000F3C1C" w:rsidP="00990152">
      <w:pPr>
        <w:spacing w:after="0" w:line="240" w:lineRule="auto"/>
        <w:ind w:firstLine="709"/>
        <w:jc w:val="center"/>
        <w:rPr>
          <w:rFonts w:ascii="Times New Roman" w:hAnsi="Times New Roman" w:cs="Times New Roman"/>
          <w:b/>
          <w:sz w:val="24"/>
          <w:szCs w:val="24"/>
        </w:rPr>
      </w:pPr>
    </w:p>
    <w:p w14:paraId="7EEE294B" w14:textId="77777777"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Содержательный контроль и оценка предметных и метапредметных достижений обучающихся предусматривает выявление индивидуальной динамики качества усвоения предмета учащимся и не допускает сравнения его с другими учащимися. </w:t>
      </w:r>
    </w:p>
    <w:p w14:paraId="11B3144A" w14:textId="77777777" w:rsidR="00FC0005" w:rsidRPr="00E233CA" w:rsidRDefault="000233D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w:t>
      </w:r>
    </w:p>
    <w:p w14:paraId="1E1E200B" w14:textId="77777777" w:rsidR="000233DC" w:rsidRPr="00E233CA" w:rsidRDefault="000233D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sz w:val="24"/>
          <w:szCs w:val="24"/>
        </w:rPr>
        <w:t>Критерии достижения/освоения учебного материала: не менее 50% заданий базового уровня или получение 50% от максимального балла за выполнение заданий базового уровня.</w:t>
      </w:r>
    </w:p>
    <w:p w14:paraId="04C01294" w14:textId="77777777" w:rsidR="007D2C9E" w:rsidRPr="00E233CA" w:rsidRDefault="007D2C9E" w:rsidP="00990152">
      <w:pPr>
        <w:spacing w:after="0" w:line="240" w:lineRule="auto"/>
        <w:jc w:val="both"/>
        <w:rPr>
          <w:rFonts w:ascii="Times New Roman" w:hAnsi="Times New Roman" w:cs="Times New Roman"/>
          <w:sz w:val="24"/>
          <w:szCs w:val="24"/>
        </w:rPr>
      </w:pPr>
    </w:p>
    <w:p w14:paraId="57955D4E" w14:textId="77777777" w:rsidR="007D2C9E" w:rsidRPr="00E233CA" w:rsidRDefault="007D2C9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lastRenderedPageBreak/>
        <w:t>1.3.5. Организация и содержание оценочных процедур</w:t>
      </w:r>
    </w:p>
    <w:p w14:paraId="18295341" w14:textId="77777777"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Стартовая диагностика</w:t>
      </w:r>
      <w:r w:rsidRPr="00E233CA">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w:t>
      </w:r>
    </w:p>
    <w:p w14:paraId="046B96E5" w14:textId="77777777"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14:paraId="2E887E19" w14:textId="77777777"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14:paraId="455A53AF" w14:textId="77777777"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Текущая оценка</w:t>
      </w:r>
      <w:r w:rsidRPr="00E233CA">
        <w:rPr>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p>
    <w:p w14:paraId="354928CE" w14:textId="77777777" w:rsidR="006A792F"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p>
    <w:p w14:paraId="52AF4492" w14:textId="77777777" w:rsidR="007D2C9E" w:rsidRPr="00E233CA" w:rsidRDefault="007D2C9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Тематическая оценка</w:t>
      </w:r>
      <w:r w:rsidRPr="00E233CA">
        <w:rPr>
          <w:rFonts w:ascii="Times New Roman" w:hAnsi="Times New Roman" w:cs="Times New Roman"/>
          <w:sz w:val="24"/>
          <w:szCs w:val="24"/>
        </w:rPr>
        <w:t xml:space="preserve"> представляет собой </w:t>
      </w:r>
      <w:r w:rsidR="006A792F" w:rsidRPr="00E233CA">
        <w:rPr>
          <w:rFonts w:ascii="Times New Roman" w:hAnsi="Times New Roman" w:cs="Times New Roman"/>
          <w:sz w:val="24"/>
          <w:szCs w:val="24"/>
        </w:rPr>
        <w:t>представляет собой процедуру оценивания уровня достижения тематических планируемых результатов по учебному предмету, установленных федеральной рабочей программой</w:t>
      </w:r>
      <w:r w:rsidRPr="00E233CA">
        <w:rPr>
          <w:rFonts w:ascii="Times New Roman" w:hAnsi="Times New Roman" w:cs="Times New Roman"/>
          <w:sz w:val="24"/>
          <w:szCs w:val="24"/>
        </w:rPr>
        <w:t>.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8E677CC"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 xml:space="preserve">Портфолио </w:t>
      </w:r>
      <w:r w:rsidRPr="00E233CA">
        <w:rPr>
          <w:rFonts w:ascii="Times New Roman" w:hAnsi="Times New Roman" w:cs="Times New Roman"/>
          <w:sz w:val="24"/>
          <w:szCs w:val="24"/>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w:t>
      </w:r>
    </w:p>
    <w:p w14:paraId="2C8E9006"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14:paraId="7437F185"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Возможно включение и отзывов на эти работы (например, наградные листы, дипломы, сертификаты участия, рецензии и проч.). </w:t>
      </w:r>
    </w:p>
    <w:p w14:paraId="21397620"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и отзывов для портфолио ведется самим обучающимся совместно с классным руководителем и при участии семьи.</w:t>
      </w:r>
    </w:p>
    <w:p w14:paraId="34757860"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портфолио без согласия обучающегося не допускается. </w:t>
      </w:r>
    </w:p>
    <w:p w14:paraId="1997D10C"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14:paraId="703B687D"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Все материалы обучающихся по итогам образования в основной школе оформляются в форме «Портфолио», т.е. индивидуального «портфеля» личных достижений. </w:t>
      </w:r>
    </w:p>
    <w:p w14:paraId="322466EB"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Отдельные элементы из системы внутришкольного мониторинга могут быть включены в «портфель» достижений ученика. </w:t>
      </w:r>
    </w:p>
    <w:p w14:paraId="398D013D"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Основными целями такого включения могут служить: </w:t>
      </w:r>
    </w:p>
    <w:p w14:paraId="71756004"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ученика(например, в детском коллективе, в семье); </w:t>
      </w:r>
    </w:p>
    <w:p w14:paraId="3EF17802"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-соображения, связанные с возможным использованием обучающимися «портфель» достижений при выборе направления дальнейшего образования. </w:t>
      </w:r>
    </w:p>
    <w:p w14:paraId="5095B69F"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«Портфель» достижений допускает такое использование, так как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14:paraId="1A8BE00F"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14:paraId="031F6151"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Внутришкольный мониторинг</w:t>
      </w:r>
      <w:r w:rsidRPr="00E233CA">
        <w:rPr>
          <w:rFonts w:ascii="Times New Roman" w:hAnsi="Times New Roman" w:cs="Times New Roman"/>
          <w:sz w:val="24"/>
          <w:szCs w:val="24"/>
        </w:rPr>
        <w:t xml:space="preserve"> представляет собой процедуры: </w:t>
      </w:r>
    </w:p>
    <w:p w14:paraId="65E506F0"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предметных и метапредметных результатов; </w:t>
      </w:r>
    </w:p>
    <w:p w14:paraId="1E480CF8"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14:paraId="4D26402A"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14:paraId="4F785C54"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Содержание и периодичность внутришкольного мониторинга устанавливается решением педагогического совета. </w:t>
      </w:r>
    </w:p>
    <w:p w14:paraId="577AF0E2" w14:textId="77777777" w:rsidR="006A792F"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14:paraId="2277FD4C" w14:textId="77777777" w:rsidR="00B45206" w:rsidRPr="00E233CA" w:rsidRDefault="006A79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Результаты внутришкольного мониторинга в части оценки уровня достижений обучающихся обобщаются и отражаются в их характеристиках. </w:t>
      </w:r>
    </w:p>
    <w:p w14:paraId="703D155D" w14:textId="77777777" w:rsidR="00B45206" w:rsidRPr="00E233CA" w:rsidRDefault="006A792F" w:rsidP="00595D31">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Промежуточная аттестация</w:t>
      </w:r>
      <w:r w:rsidRPr="00E233CA">
        <w:rPr>
          <w:rFonts w:ascii="Times New Roman" w:hAnsi="Times New Roman" w:cs="Times New Roman"/>
          <w:sz w:val="24"/>
          <w:szCs w:val="24"/>
        </w:rPr>
        <w:t xml:space="preserve"> 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w:t>
      </w:r>
      <w:r w:rsidR="00595D31" w:rsidRPr="00E233CA">
        <w:rPr>
          <w:rFonts w:ascii="Times New Roman" w:hAnsi="Times New Roman" w:cs="Times New Roman"/>
          <w:sz w:val="24"/>
          <w:szCs w:val="24"/>
        </w:rPr>
        <w:t>электронном журнале (дневнике).</w:t>
      </w:r>
    </w:p>
    <w:p w14:paraId="726978EF" w14:textId="77777777" w:rsidR="00B45206" w:rsidRPr="00E233CA" w:rsidRDefault="006064E1" w:rsidP="00990152">
      <w:pPr>
        <w:spacing w:after="0" w:line="240" w:lineRule="auto"/>
        <w:ind w:firstLine="709"/>
        <w:jc w:val="right"/>
        <w:rPr>
          <w:rFonts w:ascii="Times New Roman" w:hAnsi="Times New Roman" w:cs="Times New Roman"/>
          <w:i/>
          <w:sz w:val="24"/>
          <w:szCs w:val="24"/>
        </w:rPr>
      </w:pPr>
      <w:r w:rsidRPr="00E233CA">
        <w:rPr>
          <w:rFonts w:ascii="Times New Roman" w:hAnsi="Times New Roman" w:cs="Times New Roman"/>
          <w:i/>
          <w:sz w:val="24"/>
          <w:szCs w:val="24"/>
        </w:rPr>
        <w:t>Таблица 3.1.14</w:t>
      </w:r>
    </w:p>
    <w:p w14:paraId="5351553F" w14:textId="77777777" w:rsidR="00B45206" w:rsidRPr="00E233CA" w:rsidRDefault="00B45206" w:rsidP="00990152">
      <w:pPr>
        <w:spacing w:after="0" w:line="240" w:lineRule="auto"/>
        <w:ind w:firstLine="709"/>
        <w:jc w:val="center"/>
        <w:rPr>
          <w:rFonts w:ascii="Times New Roman" w:hAnsi="Times New Roman" w:cs="Times New Roman"/>
          <w:b/>
          <w:i/>
          <w:sz w:val="24"/>
          <w:szCs w:val="24"/>
        </w:rPr>
      </w:pPr>
      <w:r w:rsidRPr="00E233CA">
        <w:rPr>
          <w:rFonts w:ascii="Times New Roman" w:hAnsi="Times New Roman" w:cs="Times New Roman"/>
          <w:b/>
          <w:i/>
          <w:sz w:val="24"/>
          <w:szCs w:val="24"/>
        </w:rPr>
        <w:t>Формы проведения промежуточной аттестации</w:t>
      </w:r>
    </w:p>
    <w:p w14:paraId="7240256E" w14:textId="77777777" w:rsidR="00B45206" w:rsidRPr="00E233CA" w:rsidRDefault="00B45206" w:rsidP="00990152">
      <w:pPr>
        <w:spacing w:after="0" w:line="240" w:lineRule="auto"/>
        <w:ind w:firstLine="709"/>
        <w:jc w:val="center"/>
        <w:rPr>
          <w:rFonts w:ascii="Times New Roman" w:hAnsi="Times New Roman" w:cs="Times New Roman"/>
          <w:b/>
          <w:i/>
          <w:sz w:val="24"/>
          <w:szCs w:val="24"/>
        </w:rPr>
      </w:pPr>
    </w:p>
    <w:tbl>
      <w:tblPr>
        <w:tblW w:w="10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0"/>
        <w:gridCol w:w="1871"/>
        <w:gridCol w:w="1476"/>
        <w:gridCol w:w="1476"/>
        <w:gridCol w:w="1476"/>
        <w:gridCol w:w="1476"/>
        <w:gridCol w:w="1362"/>
      </w:tblGrid>
      <w:tr w:rsidR="00E233CA" w:rsidRPr="00E233CA" w14:paraId="7A5D7434" w14:textId="77777777" w:rsidTr="00595D31">
        <w:trPr>
          <w:trHeight w:val="403"/>
          <w:jc w:val="center"/>
        </w:trPr>
        <w:tc>
          <w:tcPr>
            <w:tcW w:w="0" w:type="auto"/>
            <w:vMerge w:val="restart"/>
            <w:tcMar>
              <w:top w:w="0" w:type="dxa"/>
              <w:left w:w="108" w:type="dxa"/>
              <w:bottom w:w="0" w:type="dxa"/>
              <w:right w:w="108" w:type="dxa"/>
            </w:tcMar>
            <w:hideMark/>
          </w:tcPr>
          <w:p w14:paraId="21E8DB1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Предметные области</w:t>
            </w:r>
          </w:p>
        </w:tc>
        <w:tc>
          <w:tcPr>
            <w:tcW w:w="0" w:type="auto"/>
            <w:vMerge w:val="restart"/>
            <w:tcMar>
              <w:top w:w="0" w:type="dxa"/>
              <w:left w:w="108" w:type="dxa"/>
              <w:bottom w:w="0" w:type="dxa"/>
              <w:right w:w="108" w:type="dxa"/>
            </w:tcMar>
            <w:hideMark/>
          </w:tcPr>
          <w:p w14:paraId="7D2A753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Учебные предметы</w:t>
            </w:r>
          </w:p>
          <w:p w14:paraId="60E0D4F1"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val="en-US" w:eastAsia="ru-RU"/>
                <w14:ligatures w14:val="none"/>
              </w:rPr>
              <w:t> </w:t>
            </w:r>
            <w:r w:rsidRPr="00E233CA">
              <w:rPr>
                <w:rFonts w:ascii="Times New Roman" w:eastAsia="Times New Roman" w:hAnsi="Times New Roman" w:cs="Times New Roman"/>
                <w:kern w:val="0"/>
                <w:sz w:val="20"/>
                <w:szCs w:val="20"/>
                <w:lang w:eastAsia="ru-RU"/>
                <w14:ligatures w14:val="none"/>
              </w:rPr>
              <w:t>Классы</w:t>
            </w:r>
          </w:p>
        </w:tc>
        <w:tc>
          <w:tcPr>
            <w:tcW w:w="7351" w:type="dxa"/>
            <w:gridSpan w:val="5"/>
            <w:tcMar>
              <w:top w:w="0" w:type="dxa"/>
              <w:left w:w="108" w:type="dxa"/>
              <w:bottom w:w="0" w:type="dxa"/>
              <w:right w:w="108" w:type="dxa"/>
            </w:tcMar>
            <w:hideMark/>
          </w:tcPr>
          <w:p w14:paraId="2C56007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Формы промежуточной аттестации</w:t>
            </w:r>
          </w:p>
        </w:tc>
      </w:tr>
      <w:tr w:rsidR="00E233CA" w:rsidRPr="00E233CA" w14:paraId="35CD31C9" w14:textId="77777777" w:rsidTr="00595D31">
        <w:trPr>
          <w:trHeight w:val="267"/>
          <w:jc w:val="center"/>
        </w:trPr>
        <w:tc>
          <w:tcPr>
            <w:tcW w:w="0" w:type="auto"/>
            <w:vMerge/>
            <w:vAlign w:val="center"/>
            <w:hideMark/>
          </w:tcPr>
          <w:p w14:paraId="6E3FE2F4"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vMerge/>
            <w:vAlign w:val="center"/>
            <w:hideMark/>
          </w:tcPr>
          <w:p w14:paraId="23F2926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2BE7DC61"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5</w:t>
            </w:r>
          </w:p>
        </w:tc>
        <w:tc>
          <w:tcPr>
            <w:tcW w:w="0" w:type="auto"/>
            <w:tcMar>
              <w:top w:w="0" w:type="dxa"/>
              <w:left w:w="108" w:type="dxa"/>
              <w:bottom w:w="0" w:type="dxa"/>
              <w:right w:w="108" w:type="dxa"/>
            </w:tcMar>
            <w:hideMark/>
          </w:tcPr>
          <w:p w14:paraId="78FE2FF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6</w:t>
            </w:r>
          </w:p>
        </w:tc>
        <w:tc>
          <w:tcPr>
            <w:tcW w:w="0" w:type="auto"/>
            <w:tcMar>
              <w:top w:w="0" w:type="dxa"/>
              <w:left w:w="108" w:type="dxa"/>
              <w:bottom w:w="0" w:type="dxa"/>
              <w:right w:w="108" w:type="dxa"/>
            </w:tcMar>
            <w:hideMark/>
          </w:tcPr>
          <w:p w14:paraId="4A83999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7</w:t>
            </w:r>
          </w:p>
        </w:tc>
        <w:tc>
          <w:tcPr>
            <w:tcW w:w="0" w:type="auto"/>
            <w:tcMar>
              <w:top w:w="0" w:type="dxa"/>
              <w:left w:w="108" w:type="dxa"/>
              <w:bottom w:w="0" w:type="dxa"/>
              <w:right w:w="108" w:type="dxa"/>
            </w:tcMar>
            <w:hideMark/>
          </w:tcPr>
          <w:p w14:paraId="35A8BF0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8</w:t>
            </w:r>
          </w:p>
        </w:tc>
        <w:tc>
          <w:tcPr>
            <w:tcW w:w="1362" w:type="dxa"/>
            <w:tcMar>
              <w:top w:w="0" w:type="dxa"/>
              <w:left w:w="108" w:type="dxa"/>
              <w:bottom w:w="0" w:type="dxa"/>
              <w:right w:w="108" w:type="dxa"/>
            </w:tcMar>
            <w:hideMark/>
          </w:tcPr>
          <w:p w14:paraId="25B542B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9</w:t>
            </w:r>
          </w:p>
        </w:tc>
      </w:tr>
      <w:tr w:rsidR="00E233CA" w:rsidRPr="00E233CA" w14:paraId="5BA70F47" w14:textId="77777777" w:rsidTr="00595D31">
        <w:trPr>
          <w:trHeight w:val="316"/>
          <w:jc w:val="center"/>
        </w:trPr>
        <w:tc>
          <w:tcPr>
            <w:tcW w:w="0" w:type="auto"/>
            <w:vMerge w:val="restart"/>
            <w:tcMar>
              <w:top w:w="0" w:type="dxa"/>
              <w:left w:w="108" w:type="dxa"/>
              <w:bottom w:w="0" w:type="dxa"/>
              <w:right w:w="108" w:type="dxa"/>
            </w:tcMar>
            <w:hideMark/>
          </w:tcPr>
          <w:p w14:paraId="1BFBB48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Русский язык</w:t>
            </w:r>
          </w:p>
          <w:p w14:paraId="224A5878"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 литература</w:t>
            </w:r>
          </w:p>
          <w:p w14:paraId="1930C5D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w:t>
            </w:r>
          </w:p>
        </w:tc>
        <w:tc>
          <w:tcPr>
            <w:tcW w:w="0" w:type="auto"/>
            <w:tcMar>
              <w:top w:w="0" w:type="dxa"/>
              <w:left w:w="108" w:type="dxa"/>
              <w:bottom w:w="0" w:type="dxa"/>
              <w:right w:w="108" w:type="dxa"/>
            </w:tcMar>
            <w:hideMark/>
          </w:tcPr>
          <w:p w14:paraId="7F239A0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Русский язык</w:t>
            </w:r>
          </w:p>
        </w:tc>
        <w:tc>
          <w:tcPr>
            <w:tcW w:w="0" w:type="auto"/>
            <w:tcMar>
              <w:top w:w="0" w:type="dxa"/>
              <w:left w:w="108" w:type="dxa"/>
              <w:bottom w:w="0" w:type="dxa"/>
              <w:right w:w="108" w:type="dxa"/>
            </w:tcMar>
            <w:hideMark/>
          </w:tcPr>
          <w:p w14:paraId="13DA0512"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2E01524A"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03BEB70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4681433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1362" w:type="dxa"/>
            <w:tcMar>
              <w:top w:w="0" w:type="dxa"/>
              <w:left w:w="108" w:type="dxa"/>
              <w:bottom w:w="0" w:type="dxa"/>
              <w:right w:w="108" w:type="dxa"/>
            </w:tcMar>
            <w:hideMark/>
          </w:tcPr>
          <w:p w14:paraId="67FC787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r>
      <w:tr w:rsidR="00E233CA" w:rsidRPr="00E233CA" w14:paraId="0A752A8C" w14:textId="77777777" w:rsidTr="00595D31">
        <w:trPr>
          <w:trHeight w:val="363"/>
          <w:jc w:val="center"/>
        </w:trPr>
        <w:tc>
          <w:tcPr>
            <w:tcW w:w="0" w:type="auto"/>
            <w:vMerge/>
            <w:vAlign w:val="center"/>
            <w:hideMark/>
          </w:tcPr>
          <w:p w14:paraId="3301F5A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6D39DFD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Литература</w:t>
            </w:r>
          </w:p>
        </w:tc>
        <w:tc>
          <w:tcPr>
            <w:tcW w:w="0" w:type="auto"/>
            <w:tcMar>
              <w:top w:w="0" w:type="dxa"/>
              <w:left w:w="108" w:type="dxa"/>
              <w:bottom w:w="0" w:type="dxa"/>
              <w:right w:w="108" w:type="dxa"/>
            </w:tcMar>
            <w:hideMark/>
          </w:tcPr>
          <w:p w14:paraId="604DCCB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23B47C5A" w14:textId="77777777"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5E134EAD" w14:textId="77777777"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25BE35B7" w14:textId="77777777"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0D1F726B" w14:textId="77777777" w:rsidR="00595D31" w:rsidRPr="00E233CA" w:rsidRDefault="00595D31" w:rsidP="00595D31">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3EDA6D53" w14:textId="77777777" w:rsidTr="00595D31">
        <w:trPr>
          <w:jc w:val="center"/>
        </w:trPr>
        <w:tc>
          <w:tcPr>
            <w:tcW w:w="0" w:type="auto"/>
            <w:hideMark/>
          </w:tcPr>
          <w:p w14:paraId="4BEDEEC3"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Иностранные языки</w:t>
            </w:r>
          </w:p>
        </w:tc>
        <w:tc>
          <w:tcPr>
            <w:tcW w:w="0" w:type="auto"/>
            <w:hideMark/>
          </w:tcPr>
          <w:p w14:paraId="01ED87A2"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Иностранный язык (английский язык)</w:t>
            </w:r>
          </w:p>
        </w:tc>
        <w:tc>
          <w:tcPr>
            <w:tcW w:w="0" w:type="auto"/>
            <w:hideMark/>
          </w:tcPr>
          <w:p w14:paraId="10790EB2"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14:paraId="0F358907"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14:paraId="13D68B2A"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hideMark/>
          </w:tcPr>
          <w:p w14:paraId="28A597E3"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hideMark/>
          </w:tcPr>
          <w:p w14:paraId="73C099D5"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6F601AD8" w14:textId="77777777" w:rsidTr="00595D31">
        <w:trPr>
          <w:trHeight w:val="409"/>
          <w:jc w:val="center"/>
        </w:trPr>
        <w:tc>
          <w:tcPr>
            <w:tcW w:w="0" w:type="auto"/>
            <w:tcMar>
              <w:top w:w="0" w:type="dxa"/>
              <w:left w:w="108" w:type="dxa"/>
              <w:bottom w:w="0" w:type="dxa"/>
              <w:right w:w="108" w:type="dxa"/>
            </w:tcMar>
            <w:hideMark/>
          </w:tcPr>
          <w:p w14:paraId="5CA0E730"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lastRenderedPageBreak/>
              <w:t>Математика</w:t>
            </w:r>
          </w:p>
          <w:p w14:paraId="23D1F4B4"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 информатика</w:t>
            </w:r>
          </w:p>
        </w:tc>
        <w:tc>
          <w:tcPr>
            <w:tcW w:w="0" w:type="auto"/>
            <w:tcMar>
              <w:top w:w="0" w:type="dxa"/>
              <w:left w:w="108" w:type="dxa"/>
              <w:bottom w:w="0" w:type="dxa"/>
              <w:right w:w="108" w:type="dxa"/>
            </w:tcMar>
            <w:hideMark/>
          </w:tcPr>
          <w:p w14:paraId="48A5762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Математика</w:t>
            </w:r>
          </w:p>
        </w:tc>
        <w:tc>
          <w:tcPr>
            <w:tcW w:w="0" w:type="auto"/>
            <w:tcMar>
              <w:top w:w="0" w:type="dxa"/>
              <w:left w:w="108" w:type="dxa"/>
              <w:bottom w:w="0" w:type="dxa"/>
              <w:right w:w="108" w:type="dxa"/>
            </w:tcMar>
            <w:hideMark/>
          </w:tcPr>
          <w:p w14:paraId="0EB3A5EB"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1CF0EEBB"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620344E9"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0" w:type="auto"/>
            <w:tcMar>
              <w:top w:w="0" w:type="dxa"/>
              <w:left w:w="108" w:type="dxa"/>
              <w:bottom w:w="0" w:type="dxa"/>
              <w:right w:w="108" w:type="dxa"/>
            </w:tcMar>
            <w:hideMark/>
          </w:tcPr>
          <w:p w14:paraId="32779BB3"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c>
          <w:tcPr>
            <w:tcW w:w="1362" w:type="dxa"/>
            <w:tcMar>
              <w:top w:w="0" w:type="dxa"/>
              <w:left w:w="108" w:type="dxa"/>
              <w:bottom w:w="0" w:type="dxa"/>
              <w:right w:w="108" w:type="dxa"/>
            </w:tcMar>
            <w:hideMark/>
          </w:tcPr>
          <w:p w14:paraId="319D01F0"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Контрольная работа </w:t>
            </w:r>
          </w:p>
        </w:tc>
      </w:tr>
      <w:tr w:rsidR="00E233CA" w:rsidRPr="00E233CA" w14:paraId="205201A2" w14:textId="77777777" w:rsidTr="00595D31">
        <w:trPr>
          <w:trHeight w:val="385"/>
          <w:jc w:val="center"/>
        </w:trPr>
        <w:tc>
          <w:tcPr>
            <w:tcW w:w="0" w:type="auto"/>
            <w:vMerge w:val="restart"/>
            <w:tcMar>
              <w:top w:w="0" w:type="dxa"/>
              <w:left w:w="108" w:type="dxa"/>
              <w:bottom w:w="0" w:type="dxa"/>
              <w:right w:w="108" w:type="dxa"/>
            </w:tcMar>
            <w:hideMark/>
          </w:tcPr>
          <w:p w14:paraId="54F2B552"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Общественно-научные предметы</w:t>
            </w:r>
          </w:p>
        </w:tc>
        <w:tc>
          <w:tcPr>
            <w:tcW w:w="0" w:type="auto"/>
            <w:tcMar>
              <w:top w:w="0" w:type="dxa"/>
              <w:left w:w="108" w:type="dxa"/>
              <w:bottom w:w="0" w:type="dxa"/>
              <w:right w:w="108" w:type="dxa"/>
            </w:tcMar>
            <w:hideMark/>
          </w:tcPr>
          <w:p w14:paraId="7E22F782"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История</w:t>
            </w:r>
          </w:p>
        </w:tc>
        <w:tc>
          <w:tcPr>
            <w:tcW w:w="0" w:type="auto"/>
            <w:tcMar>
              <w:top w:w="0" w:type="dxa"/>
              <w:left w:w="108" w:type="dxa"/>
              <w:bottom w:w="0" w:type="dxa"/>
              <w:right w:w="108" w:type="dxa"/>
            </w:tcMar>
            <w:hideMark/>
          </w:tcPr>
          <w:p w14:paraId="1E7E2593"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687428E1"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4B512D95"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044E91E9"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554056E2"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7181B152" w14:textId="77777777" w:rsidTr="00595D31">
        <w:trPr>
          <w:trHeight w:val="224"/>
          <w:jc w:val="center"/>
        </w:trPr>
        <w:tc>
          <w:tcPr>
            <w:tcW w:w="0" w:type="auto"/>
            <w:vMerge/>
            <w:vAlign w:val="center"/>
            <w:hideMark/>
          </w:tcPr>
          <w:p w14:paraId="05155C0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1F791B0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Обществознание</w:t>
            </w:r>
          </w:p>
        </w:tc>
        <w:tc>
          <w:tcPr>
            <w:tcW w:w="0" w:type="auto"/>
            <w:tcMar>
              <w:top w:w="0" w:type="dxa"/>
              <w:left w:w="108" w:type="dxa"/>
              <w:bottom w:w="0" w:type="dxa"/>
              <w:right w:w="108" w:type="dxa"/>
            </w:tcMar>
            <w:hideMark/>
          </w:tcPr>
          <w:p w14:paraId="040F30F1"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55D54D04"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72F86685"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3E81F4E0"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1A9C1942"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6519328A" w14:textId="77777777" w:rsidTr="00595D31">
        <w:trPr>
          <w:trHeight w:val="305"/>
          <w:jc w:val="center"/>
        </w:trPr>
        <w:tc>
          <w:tcPr>
            <w:tcW w:w="0" w:type="auto"/>
            <w:vMerge/>
            <w:vAlign w:val="center"/>
            <w:hideMark/>
          </w:tcPr>
          <w:p w14:paraId="177C8769"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1F637AE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География</w:t>
            </w:r>
          </w:p>
        </w:tc>
        <w:tc>
          <w:tcPr>
            <w:tcW w:w="0" w:type="auto"/>
            <w:tcMar>
              <w:top w:w="0" w:type="dxa"/>
              <w:left w:w="108" w:type="dxa"/>
              <w:bottom w:w="0" w:type="dxa"/>
              <w:right w:w="108" w:type="dxa"/>
            </w:tcMar>
            <w:hideMark/>
          </w:tcPr>
          <w:p w14:paraId="466F76EB"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3D31DE47"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3D291984"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6CC4C0FB"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532C49D4"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5C5E0987" w14:textId="77777777" w:rsidTr="00595D31">
        <w:trPr>
          <w:trHeight w:val="173"/>
          <w:jc w:val="center"/>
        </w:trPr>
        <w:tc>
          <w:tcPr>
            <w:tcW w:w="0" w:type="auto"/>
            <w:vMerge w:val="restart"/>
            <w:tcMar>
              <w:top w:w="0" w:type="dxa"/>
              <w:left w:w="108" w:type="dxa"/>
              <w:bottom w:w="0" w:type="dxa"/>
              <w:right w:w="108" w:type="dxa"/>
            </w:tcMar>
            <w:hideMark/>
          </w:tcPr>
          <w:p w14:paraId="12B4C0E3"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Естественно-научные предметы</w:t>
            </w:r>
          </w:p>
        </w:tc>
        <w:tc>
          <w:tcPr>
            <w:tcW w:w="0" w:type="auto"/>
            <w:tcMar>
              <w:top w:w="0" w:type="dxa"/>
              <w:left w:w="108" w:type="dxa"/>
              <w:bottom w:w="0" w:type="dxa"/>
              <w:right w:w="108" w:type="dxa"/>
            </w:tcMar>
            <w:hideMark/>
          </w:tcPr>
          <w:p w14:paraId="3B587565"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Физика</w:t>
            </w:r>
          </w:p>
        </w:tc>
        <w:tc>
          <w:tcPr>
            <w:tcW w:w="0" w:type="auto"/>
            <w:tcMar>
              <w:top w:w="0" w:type="dxa"/>
              <w:left w:w="108" w:type="dxa"/>
              <w:bottom w:w="0" w:type="dxa"/>
              <w:right w:w="108" w:type="dxa"/>
            </w:tcMar>
            <w:hideMark/>
          </w:tcPr>
          <w:p w14:paraId="4B9C6E9F"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4B4C95D0"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541C346A"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591396E8"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5F91184C"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6C038F58" w14:textId="77777777" w:rsidTr="00595D31">
        <w:trPr>
          <w:trHeight w:val="206"/>
          <w:jc w:val="center"/>
        </w:trPr>
        <w:tc>
          <w:tcPr>
            <w:tcW w:w="0" w:type="auto"/>
            <w:vMerge/>
            <w:vAlign w:val="center"/>
            <w:hideMark/>
          </w:tcPr>
          <w:p w14:paraId="1EA06BC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0B5405D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Химия</w:t>
            </w:r>
          </w:p>
        </w:tc>
        <w:tc>
          <w:tcPr>
            <w:tcW w:w="0" w:type="auto"/>
            <w:tcMar>
              <w:top w:w="0" w:type="dxa"/>
              <w:left w:w="108" w:type="dxa"/>
              <w:bottom w:w="0" w:type="dxa"/>
              <w:right w:w="108" w:type="dxa"/>
            </w:tcMar>
            <w:hideMark/>
          </w:tcPr>
          <w:p w14:paraId="3171D530"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770C6D79"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32D0AF66"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w:t>
            </w:r>
          </w:p>
        </w:tc>
        <w:tc>
          <w:tcPr>
            <w:tcW w:w="0" w:type="auto"/>
            <w:tcMar>
              <w:top w:w="0" w:type="dxa"/>
              <w:left w:w="108" w:type="dxa"/>
              <w:bottom w:w="0" w:type="dxa"/>
              <w:right w:w="108" w:type="dxa"/>
            </w:tcMar>
            <w:hideMark/>
          </w:tcPr>
          <w:p w14:paraId="0AE59A06"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255293F9"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2D921584" w14:textId="77777777" w:rsidTr="00595D31">
        <w:trPr>
          <w:trHeight w:val="240"/>
          <w:jc w:val="center"/>
        </w:trPr>
        <w:tc>
          <w:tcPr>
            <w:tcW w:w="0" w:type="auto"/>
            <w:vMerge/>
            <w:vAlign w:val="center"/>
            <w:hideMark/>
          </w:tcPr>
          <w:p w14:paraId="5F9F25A4"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7773FC63"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Биология</w:t>
            </w:r>
          </w:p>
        </w:tc>
        <w:tc>
          <w:tcPr>
            <w:tcW w:w="0" w:type="auto"/>
            <w:tcMar>
              <w:top w:w="0" w:type="dxa"/>
              <w:left w:w="108" w:type="dxa"/>
              <w:bottom w:w="0" w:type="dxa"/>
              <w:right w:w="108" w:type="dxa"/>
            </w:tcMar>
            <w:hideMark/>
          </w:tcPr>
          <w:p w14:paraId="37A64CD0" w14:textId="77777777" w:rsidR="00595D31" w:rsidRPr="00E233CA" w:rsidRDefault="00595D31" w:rsidP="00E93100">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01DDA24E"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2EA83C8A"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0" w:type="auto"/>
            <w:tcMar>
              <w:top w:w="0" w:type="dxa"/>
              <w:left w:w="108" w:type="dxa"/>
              <w:bottom w:w="0" w:type="dxa"/>
              <w:right w:w="108" w:type="dxa"/>
            </w:tcMar>
            <w:hideMark/>
          </w:tcPr>
          <w:p w14:paraId="07274870"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c>
          <w:tcPr>
            <w:tcW w:w="1362" w:type="dxa"/>
            <w:tcMar>
              <w:top w:w="0" w:type="dxa"/>
              <w:left w:w="108" w:type="dxa"/>
              <w:bottom w:w="0" w:type="dxa"/>
              <w:right w:w="108" w:type="dxa"/>
            </w:tcMar>
            <w:hideMark/>
          </w:tcPr>
          <w:p w14:paraId="0912B40D" w14:textId="77777777" w:rsidR="00595D31" w:rsidRPr="00E233CA" w:rsidRDefault="00595D31" w:rsidP="00E93100">
            <w:pPr>
              <w:spacing w:after="0"/>
            </w:pPr>
            <w:r w:rsidRPr="00E233CA">
              <w:rPr>
                <w:rFonts w:ascii="Times New Roman" w:eastAsia="Times New Roman" w:hAnsi="Times New Roman" w:cs="Times New Roman"/>
                <w:kern w:val="0"/>
                <w:sz w:val="20"/>
                <w:szCs w:val="20"/>
                <w:lang w:eastAsia="ru-RU"/>
                <w14:ligatures w14:val="none"/>
              </w:rPr>
              <w:t>Контрольное тестирование</w:t>
            </w:r>
          </w:p>
        </w:tc>
      </w:tr>
      <w:tr w:rsidR="00E233CA" w:rsidRPr="00E233CA" w14:paraId="6704C1F8" w14:textId="77777777" w:rsidTr="00595D31">
        <w:trPr>
          <w:trHeight w:val="240"/>
          <w:jc w:val="center"/>
        </w:trPr>
        <w:tc>
          <w:tcPr>
            <w:tcW w:w="0" w:type="auto"/>
            <w:vMerge w:val="restart"/>
            <w:tcMar>
              <w:top w:w="0" w:type="dxa"/>
              <w:left w:w="108" w:type="dxa"/>
              <w:bottom w:w="0" w:type="dxa"/>
              <w:right w:w="108" w:type="dxa"/>
            </w:tcMar>
            <w:hideMark/>
          </w:tcPr>
          <w:p w14:paraId="585024A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Искусство</w:t>
            </w:r>
          </w:p>
        </w:tc>
        <w:tc>
          <w:tcPr>
            <w:tcW w:w="0" w:type="auto"/>
            <w:tcMar>
              <w:top w:w="0" w:type="dxa"/>
              <w:left w:w="108" w:type="dxa"/>
              <w:bottom w:w="0" w:type="dxa"/>
              <w:right w:w="108" w:type="dxa"/>
            </w:tcMar>
            <w:hideMark/>
          </w:tcPr>
          <w:p w14:paraId="159BAB69"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Музыка</w:t>
            </w:r>
          </w:p>
        </w:tc>
        <w:tc>
          <w:tcPr>
            <w:tcW w:w="0" w:type="auto"/>
            <w:tcMar>
              <w:top w:w="0" w:type="dxa"/>
              <w:left w:w="108" w:type="dxa"/>
              <w:bottom w:w="0" w:type="dxa"/>
              <w:right w:w="108" w:type="dxa"/>
            </w:tcMar>
            <w:hideMark/>
          </w:tcPr>
          <w:p w14:paraId="100B9538"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2768300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6308511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511BCE8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1362" w:type="dxa"/>
            <w:tcMar>
              <w:top w:w="0" w:type="dxa"/>
              <w:left w:w="108" w:type="dxa"/>
              <w:bottom w:w="0" w:type="dxa"/>
              <w:right w:w="108" w:type="dxa"/>
            </w:tcMar>
            <w:hideMark/>
          </w:tcPr>
          <w:p w14:paraId="32CFBFFB"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r>
      <w:tr w:rsidR="00E233CA" w:rsidRPr="00E233CA" w14:paraId="503F6D80" w14:textId="77777777" w:rsidTr="00595D31">
        <w:trPr>
          <w:trHeight w:val="206"/>
          <w:jc w:val="center"/>
        </w:trPr>
        <w:tc>
          <w:tcPr>
            <w:tcW w:w="0" w:type="auto"/>
            <w:vMerge/>
            <w:vAlign w:val="center"/>
            <w:hideMark/>
          </w:tcPr>
          <w:p w14:paraId="3C92335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hideMark/>
          </w:tcPr>
          <w:p w14:paraId="4FC962A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Изобразительное искусство</w:t>
            </w:r>
          </w:p>
        </w:tc>
        <w:tc>
          <w:tcPr>
            <w:tcW w:w="0" w:type="auto"/>
            <w:tcMar>
              <w:top w:w="0" w:type="dxa"/>
              <w:left w:w="108" w:type="dxa"/>
              <w:bottom w:w="0" w:type="dxa"/>
              <w:right w:w="108" w:type="dxa"/>
            </w:tcMar>
            <w:hideMark/>
          </w:tcPr>
          <w:p w14:paraId="7BDB9CA0"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3314AA26"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3AD04FB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649000F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c>
          <w:tcPr>
            <w:tcW w:w="1362" w:type="dxa"/>
            <w:tcMar>
              <w:top w:w="0" w:type="dxa"/>
              <w:left w:w="108" w:type="dxa"/>
              <w:bottom w:w="0" w:type="dxa"/>
              <w:right w:w="108" w:type="dxa"/>
            </w:tcMar>
            <w:hideMark/>
          </w:tcPr>
          <w:p w14:paraId="0382E95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w:t>
            </w:r>
          </w:p>
        </w:tc>
      </w:tr>
      <w:tr w:rsidR="00E233CA" w:rsidRPr="00E233CA" w14:paraId="5374E015" w14:textId="77777777" w:rsidTr="00595D31">
        <w:trPr>
          <w:trHeight w:val="288"/>
          <w:jc w:val="center"/>
        </w:trPr>
        <w:tc>
          <w:tcPr>
            <w:tcW w:w="0" w:type="auto"/>
            <w:tcMar>
              <w:top w:w="0" w:type="dxa"/>
              <w:left w:w="108" w:type="dxa"/>
              <w:bottom w:w="0" w:type="dxa"/>
              <w:right w:w="108" w:type="dxa"/>
            </w:tcMar>
            <w:hideMark/>
          </w:tcPr>
          <w:p w14:paraId="2C58A3B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Технология</w:t>
            </w:r>
          </w:p>
        </w:tc>
        <w:tc>
          <w:tcPr>
            <w:tcW w:w="0" w:type="auto"/>
            <w:tcMar>
              <w:top w:w="0" w:type="dxa"/>
              <w:left w:w="108" w:type="dxa"/>
              <w:bottom w:w="0" w:type="dxa"/>
              <w:right w:w="108" w:type="dxa"/>
            </w:tcMar>
            <w:hideMark/>
          </w:tcPr>
          <w:p w14:paraId="5F8E5423"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Труд (технология)</w:t>
            </w:r>
          </w:p>
        </w:tc>
        <w:tc>
          <w:tcPr>
            <w:tcW w:w="0" w:type="auto"/>
            <w:tcMar>
              <w:top w:w="0" w:type="dxa"/>
              <w:left w:w="108" w:type="dxa"/>
              <w:bottom w:w="0" w:type="dxa"/>
              <w:right w:w="108" w:type="dxa"/>
            </w:tcMar>
            <w:hideMark/>
          </w:tcPr>
          <w:p w14:paraId="723EB1A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6A3360C9"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5014F388"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0" w:type="auto"/>
            <w:tcMar>
              <w:top w:w="0" w:type="dxa"/>
              <w:left w:w="108" w:type="dxa"/>
              <w:bottom w:w="0" w:type="dxa"/>
              <w:right w:w="108" w:type="dxa"/>
            </w:tcMar>
            <w:hideMark/>
          </w:tcPr>
          <w:p w14:paraId="4ECF938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c>
          <w:tcPr>
            <w:tcW w:w="1362" w:type="dxa"/>
            <w:tcMar>
              <w:top w:w="0" w:type="dxa"/>
              <w:left w:w="108" w:type="dxa"/>
              <w:bottom w:w="0" w:type="dxa"/>
              <w:right w:w="108" w:type="dxa"/>
            </w:tcMar>
            <w:hideMark/>
          </w:tcPr>
          <w:p w14:paraId="0C5C7EB0"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Творческая работа</w:t>
            </w:r>
          </w:p>
        </w:tc>
      </w:tr>
      <w:tr w:rsidR="00E233CA" w:rsidRPr="00E233CA" w14:paraId="661ED42B" w14:textId="77777777" w:rsidTr="00E93100">
        <w:trPr>
          <w:trHeight w:val="288"/>
          <w:jc w:val="center"/>
        </w:trPr>
        <w:tc>
          <w:tcPr>
            <w:tcW w:w="0" w:type="auto"/>
            <w:tcMar>
              <w:top w:w="0" w:type="dxa"/>
              <w:left w:w="108" w:type="dxa"/>
              <w:bottom w:w="0" w:type="dxa"/>
              <w:right w:w="108" w:type="dxa"/>
            </w:tcMar>
          </w:tcPr>
          <w:p w14:paraId="45C55DAB" w14:textId="77777777" w:rsidR="00595D31" w:rsidRPr="00E233CA" w:rsidRDefault="00595D31" w:rsidP="00E93100">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tcPr>
          <w:p w14:paraId="3FA7535F" w14:textId="77777777" w:rsidR="00595D31" w:rsidRPr="00E233CA" w:rsidRDefault="00595D31" w:rsidP="00595D31">
            <w:pPr>
              <w:spacing w:after="0" w:line="240" w:lineRule="auto"/>
              <w:rPr>
                <w:rFonts w:ascii="Times New Roman" w:hAnsi="Times New Roman" w:cs="Times New Roman"/>
                <w:sz w:val="20"/>
                <w:szCs w:val="20"/>
              </w:rPr>
            </w:pPr>
            <w:r w:rsidRPr="00E233CA">
              <w:rPr>
                <w:rFonts w:ascii="Times New Roman" w:hAnsi="Times New Roman" w:cs="Times New Roman"/>
                <w:sz w:val="20"/>
                <w:szCs w:val="20"/>
              </w:rPr>
              <w:t>Основы безопасности и защиты Родины</w:t>
            </w:r>
          </w:p>
        </w:tc>
        <w:tc>
          <w:tcPr>
            <w:tcW w:w="0" w:type="auto"/>
            <w:tcMar>
              <w:top w:w="0" w:type="dxa"/>
              <w:left w:w="108" w:type="dxa"/>
              <w:bottom w:w="0" w:type="dxa"/>
              <w:right w:w="108" w:type="dxa"/>
            </w:tcMar>
            <w:vAlign w:val="center"/>
          </w:tcPr>
          <w:p w14:paraId="11362CB8" w14:textId="77777777"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vAlign w:val="center"/>
          </w:tcPr>
          <w:p w14:paraId="665E5413" w14:textId="77777777" w:rsidR="00595D31" w:rsidRPr="00E233CA" w:rsidRDefault="00595D31" w:rsidP="00E93100">
            <w:pPr>
              <w:spacing w:after="0" w:line="240" w:lineRule="auto"/>
              <w:rPr>
                <w:rFonts w:ascii="Times New Roman" w:eastAsia="Calibri" w:hAnsi="Times New Roman" w:cs="Times New Roman"/>
                <w:sz w:val="20"/>
                <w:szCs w:val="20"/>
              </w:rPr>
            </w:pPr>
            <w:r w:rsidRPr="00E233CA">
              <w:rPr>
                <w:rFonts w:ascii="Times New Roman" w:eastAsia="Times New Roman" w:hAnsi="Times New Roman" w:cs="Times New Roman"/>
                <w:sz w:val="20"/>
                <w:szCs w:val="20"/>
              </w:rPr>
              <w:t>Творческая работа</w:t>
            </w:r>
          </w:p>
        </w:tc>
        <w:tc>
          <w:tcPr>
            <w:tcW w:w="0" w:type="auto"/>
            <w:tcMar>
              <w:top w:w="0" w:type="dxa"/>
              <w:left w:w="108" w:type="dxa"/>
              <w:bottom w:w="0" w:type="dxa"/>
              <w:right w:w="108" w:type="dxa"/>
            </w:tcMar>
          </w:tcPr>
          <w:p w14:paraId="4BCC56CF"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0" w:type="auto"/>
            <w:tcMar>
              <w:top w:w="0" w:type="dxa"/>
              <w:left w:w="108" w:type="dxa"/>
              <w:bottom w:w="0" w:type="dxa"/>
              <w:right w:w="108" w:type="dxa"/>
            </w:tcMar>
          </w:tcPr>
          <w:p w14:paraId="792B3157"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c>
          <w:tcPr>
            <w:tcW w:w="1362" w:type="dxa"/>
            <w:tcMar>
              <w:top w:w="0" w:type="dxa"/>
              <w:left w:w="108" w:type="dxa"/>
              <w:bottom w:w="0" w:type="dxa"/>
              <w:right w:w="108" w:type="dxa"/>
            </w:tcMar>
          </w:tcPr>
          <w:p w14:paraId="0910D743"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p>
        </w:tc>
      </w:tr>
      <w:tr w:rsidR="00595D31" w:rsidRPr="00E233CA" w14:paraId="04CF5F16" w14:textId="77777777" w:rsidTr="00595D31">
        <w:trPr>
          <w:trHeight w:val="288"/>
          <w:jc w:val="center"/>
        </w:trPr>
        <w:tc>
          <w:tcPr>
            <w:tcW w:w="0" w:type="auto"/>
            <w:tcMar>
              <w:top w:w="0" w:type="dxa"/>
              <w:left w:w="108" w:type="dxa"/>
              <w:bottom w:w="0" w:type="dxa"/>
              <w:right w:w="108" w:type="dxa"/>
            </w:tcMar>
            <w:hideMark/>
          </w:tcPr>
          <w:p w14:paraId="47BE639E"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 xml:space="preserve">Физическая культура </w:t>
            </w:r>
          </w:p>
        </w:tc>
        <w:tc>
          <w:tcPr>
            <w:tcW w:w="0" w:type="auto"/>
            <w:tcMar>
              <w:top w:w="0" w:type="dxa"/>
              <w:left w:w="108" w:type="dxa"/>
              <w:bottom w:w="0" w:type="dxa"/>
              <w:right w:w="108" w:type="dxa"/>
            </w:tcMar>
            <w:hideMark/>
          </w:tcPr>
          <w:p w14:paraId="6E0070BF"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Физическая культура</w:t>
            </w:r>
          </w:p>
        </w:tc>
        <w:tc>
          <w:tcPr>
            <w:tcW w:w="0" w:type="auto"/>
            <w:tcMar>
              <w:top w:w="0" w:type="dxa"/>
              <w:left w:w="108" w:type="dxa"/>
              <w:bottom w:w="0" w:type="dxa"/>
              <w:right w:w="108" w:type="dxa"/>
            </w:tcMar>
            <w:hideMark/>
          </w:tcPr>
          <w:p w14:paraId="21F2531D"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14:paraId="686B3F99"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14:paraId="7573B608"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0" w:type="auto"/>
            <w:tcMar>
              <w:top w:w="0" w:type="dxa"/>
              <w:left w:w="108" w:type="dxa"/>
              <w:bottom w:w="0" w:type="dxa"/>
              <w:right w:w="108" w:type="dxa"/>
            </w:tcMar>
            <w:hideMark/>
          </w:tcPr>
          <w:p w14:paraId="731B4ED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c>
          <w:tcPr>
            <w:tcW w:w="1362" w:type="dxa"/>
            <w:tcMar>
              <w:top w:w="0" w:type="dxa"/>
              <w:left w:w="108" w:type="dxa"/>
              <w:bottom w:w="0" w:type="dxa"/>
              <w:right w:w="108" w:type="dxa"/>
            </w:tcMar>
            <w:hideMark/>
          </w:tcPr>
          <w:p w14:paraId="79AD34CC" w14:textId="77777777" w:rsidR="00595D31" w:rsidRPr="00E233CA" w:rsidRDefault="00595D31" w:rsidP="00595D31">
            <w:pPr>
              <w:spacing w:after="0" w:line="240" w:lineRule="auto"/>
              <w:rPr>
                <w:rFonts w:ascii="Times New Roman" w:eastAsia="Times New Roman" w:hAnsi="Times New Roman" w:cs="Times New Roman"/>
                <w:kern w:val="0"/>
                <w:sz w:val="20"/>
                <w:szCs w:val="20"/>
                <w:lang w:eastAsia="ru-RU"/>
                <w14:ligatures w14:val="none"/>
              </w:rPr>
            </w:pPr>
            <w:r w:rsidRPr="00E233CA">
              <w:rPr>
                <w:rFonts w:ascii="Times New Roman" w:eastAsia="Times New Roman" w:hAnsi="Times New Roman" w:cs="Times New Roman"/>
                <w:kern w:val="0"/>
                <w:sz w:val="20"/>
                <w:szCs w:val="20"/>
                <w:lang w:eastAsia="ru-RU"/>
                <w14:ligatures w14:val="none"/>
              </w:rPr>
              <w:t>Сдача нормативов</w:t>
            </w:r>
          </w:p>
        </w:tc>
      </w:tr>
    </w:tbl>
    <w:p w14:paraId="227F94E7" w14:textId="77777777" w:rsidR="0050572F" w:rsidRPr="00E233CA" w:rsidRDefault="0050572F" w:rsidP="00990152">
      <w:pPr>
        <w:spacing w:after="0" w:line="240" w:lineRule="auto"/>
        <w:ind w:firstLine="709"/>
        <w:jc w:val="both"/>
        <w:rPr>
          <w:rFonts w:ascii="Times New Roman" w:hAnsi="Times New Roman" w:cs="Times New Roman"/>
          <w:sz w:val="24"/>
          <w:szCs w:val="24"/>
        </w:rPr>
      </w:pPr>
    </w:p>
    <w:p w14:paraId="13802774" w14:textId="77777777" w:rsidR="0050572F" w:rsidRPr="00E233CA" w:rsidRDefault="0050572F"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Оценочные материалы</w:t>
      </w:r>
    </w:p>
    <w:p w14:paraId="36765632"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14:paraId="74D599D2"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14:paraId="417B0F71"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Промежуточную аттестацию проходят все обучающиеся 5-9 классов по каждому учебному предмету, курсу инвариантной части учебного плана в конце учебного года, в сроки, определенные календарным учебным графиком. </w:t>
      </w:r>
    </w:p>
    <w:p w14:paraId="290C2929"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отметка за промежуточную аттестацию может выставляться на основании текущего контроля успеваемости или как результат проведения оценочной процедуры. </w:t>
      </w:r>
    </w:p>
    <w:p w14:paraId="5293CBD5"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Промежуточная аттестация проводится как оценочная процедура, контрольно-измерительные материалы которой являются частью рабочих программ предметов, курсов и утверждены в составе данной образовательной программы. </w:t>
      </w:r>
    </w:p>
    <w:p w14:paraId="0AFF7E3A" w14:textId="77777777" w:rsidR="0050572F"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Сроки проведения</w:t>
      </w:r>
      <w:r w:rsidRPr="00E233CA">
        <w:rPr>
          <w:rFonts w:ascii="Times New Roman" w:hAnsi="Times New Roman" w:cs="Times New Roman"/>
          <w:sz w:val="24"/>
          <w:szCs w:val="24"/>
        </w:rPr>
        <w:t xml:space="preserve">: в соответствии с учебным планом и календарным учебным графиком </w:t>
      </w:r>
    </w:p>
    <w:p w14:paraId="069A345E" w14:textId="77777777" w:rsidR="00B45206" w:rsidRPr="00E233CA" w:rsidRDefault="0050572F"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Ответственные</w:t>
      </w:r>
      <w:r w:rsidRPr="00E233CA">
        <w:rPr>
          <w:rFonts w:ascii="Times New Roman" w:hAnsi="Times New Roman" w:cs="Times New Roman"/>
          <w:sz w:val="24"/>
          <w:szCs w:val="24"/>
        </w:rPr>
        <w:t>: заместители директора по учебно-воспитательной работе, руководители школьных методических объединений.</w:t>
      </w:r>
    </w:p>
    <w:p w14:paraId="64D79D96" w14:textId="77777777" w:rsidR="006064E1" w:rsidRPr="00E233CA" w:rsidRDefault="006064E1" w:rsidP="00990152">
      <w:pPr>
        <w:spacing w:after="0" w:line="240" w:lineRule="auto"/>
        <w:ind w:firstLine="709"/>
        <w:jc w:val="both"/>
        <w:rPr>
          <w:rFonts w:ascii="Times New Roman" w:hAnsi="Times New Roman" w:cs="Times New Roman"/>
          <w:sz w:val="24"/>
          <w:szCs w:val="24"/>
        </w:rPr>
      </w:pPr>
    </w:p>
    <w:p w14:paraId="3EC58079" w14:textId="77777777"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Итоговая аттестация</w:t>
      </w:r>
      <w:r w:rsidRPr="00E233CA">
        <w:rPr>
          <w:rFonts w:ascii="Times New Roman" w:hAnsi="Times New Roman" w:cs="Times New Roman"/>
          <w:sz w:val="24"/>
          <w:szCs w:val="24"/>
        </w:rPr>
        <w:t xml:space="preserve">,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14:paraId="39DE7AE6" w14:textId="77777777"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w:t>
      </w:r>
      <w:r w:rsidRPr="00E233CA">
        <w:rPr>
          <w:rFonts w:ascii="Times New Roman" w:hAnsi="Times New Roman" w:cs="Times New Roman"/>
          <w:sz w:val="24"/>
          <w:szCs w:val="24"/>
        </w:rPr>
        <w:lastRenderedPageBreak/>
        <w:t xml:space="preserve">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271D9456" w14:textId="77777777" w:rsidR="004176FB"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14:paraId="34D0655C" w14:textId="77777777" w:rsidR="004A778D" w:rsidRPr="00E233CA" w:rsidRDefault="004A778D"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004176FB" w:rsidRPr="00E233CA">
        <w:rPr>
          <w:rFonts w:ascii="Times New Roman" w:hAnsi="Times New Roman" w:cs="Times New Roman"/>
          <w:sz w:val="24"/>
          <w:szCs w:val="24"/>
        </w:rPr>
        <w:t>.</w:t>
      </w:r>
    </w:p>
    <w:p w14:paraId="39CD4427" w14:textId="77777777" w:rsidR="00E93100" w:rsidRPr="00E233CA" w:rsidRDefault="00E93100" w:rsidP="00990152">
      <w:pPr>
        <w:spacing w:after="0" w:line="240" w:lineRule="auto"/>
        <w:ind w:firstLine="709"/>
        <w:jc w:val="both"/>
        <w:rPr>
          <w:rFonts w:ascii="Times New Roman" w:hAnsi="Times New Roman" w:cs="Times New Roman"/>
          <w:sz w:val="24"/>
          <w:szCs w:val="24"/>
        </w:rPr>
      </w:pPr>
    </w:p>
    <w:p w14:paraId="12BC5BD2"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p>
    <w:p w14:paraId="5F1B3DFC"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14:paraId="3325DD51"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ГИА проводится:</w:t>
      </w:r>
    </w:p>
    <w:p w14:paraId="4EA82E10"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 </w:t>
      </w:r>
    </w:p>
    <w:p w14:paraId="24FBFA26"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w:t>
      </w:r>
      <w:r w:rsidRPr="00E233CA">
        <w:rPr>
          <w:rFonts w:ascii="Times New Roman" w:hAnsi="Times New Roman" w:cs="Times New Roman"/>
          <w:sz w:val="24"/>
          <w:szCs w:val="24"/>
        </w:rPr>
        <w:lastRenderedPageBreak/>
        <w:t>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14:paraId="71B85194"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 государственной итоговой аттестации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w:t>
      </w:r>
    </w:p>
    <w:p w14:paraId="471E896F"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Выбранные участниками ГИА учебные предметы, форма (формы) ГИА (для лиц, указанных в подпункте "б" пункта 6 настоящего Порядка) и язык, на котором они планируют сдавать экзамены (для обучающихся, указанных в пункте 8 настоящего Порядка), а также сроки участия в ГИА указываются ими в заявлениях. </w:t>
      </w:r>
    </w:p>
    <w:p w14:paraId="798B4C19"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Заявления об участии в ГИА подаются до 1 марта включительно: </w:t>
      </w:r>
    </w:p>
    <w:p w14:paraId="6FF3670C"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обучающимися – в образовательные организации, в которых обучающиеся осваивают образовательные программы основного общего образования; </w:t>
      </w:r>
    </w:p>
    <w:p w14:paraId="67C51CE3"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sym w:font="Symbol" w:char="F02D"/>
      </w:r>
      <w:r w:rsidRPr="00E233CA">
        <w:rPr>
          <w:rFonts w:ascii="Times New Roman" w:hAnsi="Times New Roman" w:cs="Times New Roman"/>
          <w:sz w:val="24"/>
          <w:szCs w:val="24"/>
        </w:rPr>
        <w:t xml:space="preserve"> экстернами – в образовательные организации по выбору экстернов.</w:t>
      </w:r>
    </w:p>
    <w:p w14:paraId="0FF20F1A"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14:paraId="543A1BBB" w14:textId="77777777" w:rsidR="004176FB" w:rsidRPr="00E233CA" w:rsidRDefault="004176FB"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w:t>
      </w:r>
    </w:p>
    <w:p w14:paraId="5446B31E" w14:textId="77777777" w:rsidR="0089710E" w:rsidRPr="00E233CA" w:rsidRDefault="0089710E" w:rsidP="00E93100">
      <w:pPr>
        <w:spacing w:after="0" w:line="240" w:lineRule="auto"/>
        <w:jc w:val="both"/>
        <w:rPr>
          <w:rFonts w:ascii="Times New Roman" w:hAnsi="Times New Roman" w:cs="Times New Roman"/>
          <w:sz w:val="24"/>
          <w:szCs w:val="24"/>
        </w:rPr>
      </w:pPr>
    </w:p>
    <w:p w14:paraId="37526C1A" w14:textId="77777777" w:rsidR="0089710E" w:rsidRPr="00E233CA" w:rsidRDefault="0089710E" w:rsidP="00990152">
      <w:pPr>
        <w:spacing w:after="0" w:line="240" w:lineRule="auto"/>
        <w:ind w:firstLine="709"/>
        <w:jc w:val="center"/>
        <w:rPr>
          <w:rFonts w:ascii="Times New Roman" w:hAnsi="Times New Roman" w:cs="Times New Roman"/>
          <w:b/>
          <w:sz w:val="24"/>
          <w:szCs w:val="24"/>
        </w:rPr>
      </w:pPr>
      <w:r w:rsidRPr="00E233CA">
        <w:rPr>
          <w:rFonts w:ascii="Times New Roman" w:hAnsi="Times New Roman" w:cs="Times New Roman"/>
          <w:b/>
          <w:sz w:val="24"/>
          <w:szCs w:val="24"/>
        </w:rPr>
        <w:t>Описание итоговой оценки по предметам, не выносимым на государственную итоговую аттестацию</w:t>
      </w:r>
    </w:p>
    <w:p w14:paraId="7009F1FE" w14:textId="77777777"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Итоговая аттестация, завершающая освоение основной образовательной программы основного общего образования является обязательной и проводится в порядке и в форме, которые установлены в общеобразовательной организации. </w:t>
      </w:r>
    </w:p>
    <w:p w14:paraId="4895813A" w14:textId="77777777"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Промежуточная аттестация с 5 по 9 класс проводится в соответствии с Федеральным Законом «Об образовании в Российской Федерации» от 29.12.2012. № 273-ФЗ в форме контрольных и проверочных работ, диктантов, диагностических работ, тестирования, защиты проектов или исследовательских работ, зачёта.</w:t>
      </w:r>
    </w:p>
    <w:p w14:paraId="2A8B73E6" w14:textId="77777777" w:rsidR="00E93100" w:rsidRPr="00E233CA" w:rsidRDefault="00E93100" w:rsidP="00E93100">
      <w:pPr>
        <w:shd w:val="clear" w:color="auto" w:fill="FFFFFF"/>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Неудовлетворительные результаты промежуточной аттестации по одному или нескольким учебным предметам или непрохождение промежуточной аттестации при отсутствии уважительных причин признаются академической задолженностью, которую обучающиеся обязаны ликвидировать в сроки, определяемые школой. Родители (законные представители) несовершеннолетнего обучающегося обязаны создать условия и обеспечить контроль за своевременностью её ликвидации.</w:t>
      </w:r>
    </w:p>
    <w:p w14:paraId="42EA12A0" w14:textId="77777777" w:rsidR="0089710E" w:rsidRPr="00E233CA" w:rsidRDefault="0089710E" w:rsidP="00990152">
      <w:pPr>
        <w:spacing w:after="0" w:line="240" w:lineRule="auto"/>
        <w:ind w:firstLine="709"/>
        <w:jc w:val="both"/>
        <w:rPr>
          <w:rFonts w:ascii="Times New Roman" w:hAnsi="Times New Roman" w:cs="Times New Roman"/>
          <w:sz w:val="24"/>
          <w:szCs w:val="24"/>
        </w:rPr>
      </w:pPr>
    </w:p>
    <w:p w14:paraId="28D95653" w14:textId="77777777"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Государственная итоговая аттестация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14:paraId="34D16B98" w14:textId="77777777"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 для обучающихся,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 </w:t>
      </w:r>
    </w:p>
    <w:p w14:paraId="61197DF5" w14:textId="77777777"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 </w:t>
      </w:r>
    </w:p>
    <w:p w14:paraId="2A0214BE" w14:textId="77777777"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1E71EC" w:rsidRPr="00E233CA">
        <w:rPr>
          <w:rFonts w:ascii="Times New Roman" w:hAnsi="Times New Roman" w:cs="Times New Roman"/>
          <w:sz w:val="24"/>
          <w:szCs w:val="24"/>
        </w:rPr>
        <w:t>Министерством просвещения Российской Федерации</w:t>
      </w:r>
      <w:r w:rsidRPr="00E233CA">
        <w:rPr>
          <w:rFonts w:ascii="Times New Roman" w:hAnsi="Times New Roman" w:cs="Times New Roman"/>
          <w:sz w:val="24"/>
          <w:szCs w:val="24"/>
        </w:rPr>
        <w:t xml:space="preserve">,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 </w:t>
      </w:r>
    </w:p>
    <w:p w14:paraId="2CE296B7" w14:textId="77777777"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 </w:t>
      </w:r>
    </w:p>
    <w:p w14:paraId="0BBCAE38" w14:textId="77777777" w:rsidR="001E71EC"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14:paraId="6074559C" w14:textId="77777777" w:rsidR="0089710E" w:rsidRPr="00E233CA" w:rsidRDefault="0089710E"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Целью ГИА является установление уровня образовательных достижений выпускников.</w:t>
      </w:r>
    </w:p>
    <w:p w14:paraId="6A053582" w14:textId="77777777" w:rsidR="001E71EC" w:rsidRPr="00E233CA" w:rsidRDefault="001E71EC" w:rsidP="00990152">
      <w:pPr>
        <w:spacing w:after="0" w:line="240" w:lineRule="auto"/>
        <w:ind w:firstLine="709"/>
        <w:jc w:val="both"/>
        <w:rPr>
          <w:rFonts w:ascii="Times New Roman" w:hAnsi="Times New Roman" w:cs="Times New Roman"/>
          <w:sz w:val="24"/>
          <w:szCs w:val="24"/>
        </w:rPr>
      </w:pPr>
    </w:p>
    <w:p w14:paraId="64E2B562" w14:textId="77777777" w:rsidR="001E71EC" w:rsidRPr="00E233CA" w:rsidRDefault="001E71EC" w:rsidP="00990152">
      <w:pPr>
        <w:spacing w:after="0" w:line="240" w:lineRule="auto"/>
        <w:ind w:firstLine="709"/>
        <w:jc w:val="both"/>
        <w:rPr>
          <w:rFonts w:ascii="Times New Roman" w:hAnsi="Times New Roman" w:cs="Times New Roman"/>
          <w:sz w:val="24"/>
          <w:szCs w:val="24"/>
        </w:rPr>
      </w:pPr>
    </w:p>
    <w:p w14:paraId="685565CA" w14:textId="77777777" w:rsidR="001E71EC" w:rsidRPr="00E233CA" w:rsidRDefault="001E71EC" w:rsidP="00990152">
      <w:pPr>
        <w:spacing w:after="0" w:line="240" w:lineRule="auto"/>
        <w:ind w:firstLine="709"/>
        <w:jc w:val="both"/>
        <w:rPr>
          <w:rFonts w:ascii="Times New Roman" w:hAnsi="Times New Roman" w:cs="Times New Roman"/>
          <w:b/>
          <w:sz w:val="24"/>
          <w:szCs w:val="24"/>
        </w:rPr>
      </w:pPr>
      <w:r w:rsidRPr="00E233CA">
        <w:rPr>
          <w:rFonts w:ascii="Times New Roman" w:hAnsi="Times New Roman" w:cs="Times New Roman"/>
          <w:b/>
          <w:sz w:val="24"/>
          <w:szCs w:val="24"/>
        </w:rPr>
        <w:t>1.3.6.</w:t>
      </w:r>
      <w:r w:rsidRPr="00E233CA">
        <w:rPr>
          <w:rFonts w:ascii="Times New Roman" w:hAnsi="Times New Roman" w:cs="Times New Roman"/>
          <w:sz w:val="24"/>
          <w:szCs w:val="24"/>
        </w:rPr>
        <w:t xml:space="preserve"> </w:t>
      </w:r>
      <w:r w:rsidRPr="00E233CA">
        <w:rPr>
          <w:rFonts w:ascii="Times New Roman" w:hAnsi="Times New Roman" w:cs="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14:paraId="2F2ED385" w14:textId="77777777" w:rsidR="001E71EC" w:rsidRPr="00E233CA" w:rsidRDefault="001E71EC" w:rsidP="00990152">
      <w:pPr>
        <w:spacing w:after="0" w:line="240" w:lineRule="auto"/>
        <w:ind w:firstLine="709"/>
        <w:jc w:val="both"/>
        <w:rPr>
          <w:rFonts w:ascii="Times New Roman" w:hAnsi="Times New Roman" w:cs="Times New Roman"/>
          <w:b/>
          <w:sz w:val="24"/>
          <w:szCs w:val="24"/>
        </w:rPr>
      </w:pPr>
    </w:p>
    <w:p w14:paraId="327566B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14:paraId="5CF151D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Внутришкольный мониторинг образовательных достижений ведётся каждым учителем-предметником и фиксируется в классных журналах, дневниках обучающихся на бумажных и электронных носителях. Рабочий Портфолио ученика: </w:t>
      </w:r>
    </w:p>
    <w:p w14:paraId="30DC9DA3"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p>
    <w:p w14:paraId="1A984079"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w:t>
      </w:r>
    </w:p>
    <w:p w14:paraId="5DEE15A8"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учитывать возрастные особенности развития универсальных учебных действий учащихся; лучшие достижения Российской школы на этапе начального обучения; а также педагогические ресурсы учебных предметов образовательного плана; </w:t>
      </w:r>
    </w:p>
    <w:p w14:paraId="11C1B49C"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предполагает активное вовлечение обучающихся и их родителей в оценочную деятельность на основе проблемного анализа, рефлексии и оптимистического прогнозирования. </w:t>
      </w:r>
    </w:p>
    <w:p w14:paraId="4F3A91B3"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Рабочий Портфолио, как инновационный продукт, носит системный характер. В образовательном процессе основной школы он используется как: </w:t>
      </w:r>
    </w:p>
    <w:p w14:paraId="14F44F6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процессуальный способ фиксирования достижений учащихся; </w:t>
      </w:r>
    </w:p>
    <w:p w14:paraId="7B95FD6C"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копилка полезной информации; </w:t>
      </w:r>
    </w:p>
    <w:p w14:paraId="4428197C"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наглядные доказательства образовательной деятельности ученика; </w:t>
      </w:r>
    </w:p>
    <w:p w14:paraId="5166909F"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повод для «встречи» школьника, учителя и родителя. </w:t>
      </w:r>
    </w:p>
    <w:p w14:paraId="66C71726"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lastRenderedPageBreak/>
        <w:t>Преимущества рабочего Портфолио как метода оценивания достижений учащихся:</w:t>
      </w:r>
    </w:p>
    <w:p w14:paraId="7ED00283"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-сфокусирован на процессуальном контроле новых приоритетов современного образования, которыми являются УУД (универсальные учебные действия); </w:t>
      </w:r>
    </w:p>
    <w:p w14:paraId="0CFD6982"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содержание заданий Портфолио выстроено на основе УМК, реализующего новые образовательные стандарты основной школы; </w:t>
      </w:r>
    </w:p>
    <w:p w14:paraId="70C554E6"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разделы Портфолио являются общепринятой моделью в мировой педагогической практике; </w:t>
      </w:r>
    </w:p>
    <w:p w14:paraId="5D56EFFE"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учитывает особенности развития критического мышления учащихся путем использования трех стадий: вызов (проблемная ситуация) – осмысление – рефлексия; </w:t>
      </w:r>
    </w:p>
    <w:p w14:paraId="6B41C79A"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позволяет помочь учащимся самим определять цели обучения, осуществлять активное присвоение информации и размышлять о том, что они узнали. </w:t>
      </w:r>
    </w:p>
    <w:p w14:paraId="5593411A"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Отбор работ для «портфеля» достижений ведётся самим обучающимся совместно с классным руководителем и при участии семьи.</w:t>
      </w:r>
    </w:p>
    <w:p w14:paraId="0D355A7D"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Включение каких-либо материалов в «портфель» достижений без согласия обучающегося не допускается. </w:t>
      </w:r>
    </w:p>
    <w:p w14:paraId="52DD314B"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пятиклассника</w:t>
      </w:r>
      <w:r w:rsidRPr="00E233CA">
        <w:rPr>
          <w:rFonts w:ascii="Times New Roman" w:hAnsi="Times New Roman" w:cs="Times New Roman"/>
          <w:sz w:val="24"/>
          <w:szCs w:val="24"/>
        </w:rPr>
        <w:t xml:space="preserve"> служит для решения следующих важных задач: </w:t>
      </w:r>
    </w:p>
    <w:p w14:paraId="0AB8F9D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помочь адаптации обучающегося к требованиям и условиям обучения на основной ступени образования; </w:t>
      </w:r>
    </w:p>
    <w:p w14:paraId="75548C28"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использовать различные формы по развитию метапредметных навыков в области различных мысленных операций, а также совершенствовать смысловое чтение; </w:t>
      </w:r>
    </w:p>
    <w:p w14:paraId="4791D470"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сформировать или закрепить у обучающихся навык систематической оценки своей учебной и внеучебной деятельности; </w:t>
      </w:r>
    </w:p>
    <w:p w14:paraId="408FBAE8"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поддержать важность и значимость владение ИКТ для решения учебных и внеучебных задач; </w:t>
      </w:r>
    </w:p>
    <w:p w14:paraId="65023789"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приучить к регулярной работе с элементами портфолио;</w:t>
      </w:r>
    </w:p>
    <w:p w14:paraId="21197A22"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способствовать развитию опыта устного и письменного анализа своей деятельности, планирования учебных достижений; </w:t>
      </w:r>
    </w:p>
    <w:p w14:paraId="696F2B63"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начать формировать рабочий портфолио выпускника основной школы; </w:t>
      </w:r>
    </w:p>
    <w:p w14:paraId="68E06847"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демонстрировать отдельные результаты освоения метапредметных умений. </w:t>
      </w:r>
    </w:p>
    <w:p w14:paraId="040D5A8A"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шестиклассника</w:t>
      </w:r>
      <w:r w:rsidRPr="00E233CA">
        <w:rPr>
          <w:rFonts w:ascii="Times New Roman" w:hAnsi="Times New Roman" w:cs="Times New Roman"/>
          <w:sz w:val="24"/>
          <w:szCs w:val="24"/>
        </w:rPr>
        <w:t xml:space="preserve"> позволяет акцентировать внимание обучающихся на таких важных моментах, как целеполагание и планирование собственной учебной деятельности, дальнейшее совершенствование навыков самооценки учебной и внеучебной деятельности, сосредоточение усилий в овладении технологиями проектной деятельности и экспериментальной работы. </w:t>
      </w:r>
    </w:p>
    <w:p w14:paraId="0F572572"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этот период важными приоритетами становятся идеи индивидуального проекта и социальных практик в области экологии и сотрудничества. </w:t>
      </w:r>
    </w:p>
    <w:p w14:paraId="1D443A9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семиклассника</w:t>
      </w:r>
      <w:r w:rsidRPr="00E233CA">
        <w:rPr>
          <w:rFonts w:ascii="Times New Roman" w:hAnsi="Times New Roman" w:cs="Times New Roman"/>
          <w:sz w:val="24"/>
          <w:szCs w:val="24"/>
        </w:rPr>
        <w:t xml:space="preserve"> – наиболее благоприятный период для отработки различных форм и сценариев регуляции (осознанного управления) обучающимися своей учебной деятельности, рефлексии и оценки особенностей своего общения и социальной деятельности. В этот период практически все предметы входят в повседневную учебную практику и поэтому работа с различными формами самооценки и рефлексии в предметах может стать хорошим основанием для тематических классных часов и родительских собраний. </w:t>
      </w:r>
    </w:p>
    <w:p w14:paraId="5D879056"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t>Портфолио восьмиклассника</w:t>
      </w:r>
      <w:r w:rsidRPr="00E233CA">
        <w:rPr>
          <w:rFonts w:ascii="Times New Roman" w:hAnsi="Times New Roman" w:cs="Times New Roman"/>
          <w:sz w:val="24"/>
          <w:szCs w:val="24"/>
        </w:rPr>
        <w:t xml:space="preserve"> формируется в период, когда, с одной стороны, начинается активная подготовка к завершению основного образования и государственной итоговой аттестации, с другой – начинается период активного самоопределения в выборе дальнейшего обучения после окончания основной школы. </w:t>
      </w:r>
    </w:p>
    <w:p w14:paraId="34B90DE8"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В отношении первого направления делается акцент на сбор в портфолио материалов, демонстрирующих предметные результаты и метапредметные достижения: </w:t>
      </w:r>
    </w:p>
    <w:p w14:paraId="3A574EE1"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традиционные письменные и устные задания; </w:t>
      </w:r>
    </w:p>
    <w:p w14:paraId="4279E029"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тесты (межпредметные, комплексные);</w:t>
      </w:r>
    </w:p>
    <w:p w14:paraId="5899573D"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-творческие, проектные и проблемные задания; </w:t>
      </w:r>
    </w:p>
    <w:p w14:paraId="0DB4B0E8"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собеседования и беседы; </w:t>
      </w:r>
    </w:p>
    <w:p w14:paraId="67F35D6A"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самоанализ учащимися собственной деятельности. </w:t>
      </w:r>
    </w:p>
    <w:p w14:paraId="7E53A0FE" w14:textId="77777777" w:rsidR="001E71EC" w:rsidRPr="00E233CA" w:rsidRDefault="001E71EC"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b/>
          <w:sz w:val="24"/>
          <w:szCs w:val="24"/>
        </w:rPr>
        <w:lastRenderedPageBreak/>
        <w:t>Портфолио девятиклассника</w:t>
      </w:r>
      <w:r w:rsidRPr="00E233CA">
        <w:rPr>
          <w:rFonts w:ascii="Times New Roman" w:hAnsi="Times New Roman" w:cs="Times New Roman"/>
          <w:sz w:val="24"/>
          <w:szCs w:val="24"/>
        </w:rPr>
        <w:t xml:space="preserve">  демонстрирует результаты освоения обучающимися образовательной программы основного образования, указанные в стандарте.</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 xml:space="preserve"> Девятый класс - это период активного пополнения портфолио, регулярной самооценки его содержимого. Со второго полугодия обсуждение состояния портфолио – регулярная тема на предметных занятиях и классных часах. Особое внимание уделяется систематизации материалов портфолио</w:t>
      </w:r>
      <w:r w:rsidR="001A6038" w:rsidRPr="00E233CA">
        <w:rPr>
          <w:rFonts w:ascii="Times New Roman" w:hAnsi="Times New Roman" w:cs="Times New Roman"/>
          <w:sz w:val="24"/>
          <w:szCs w:val="24"/>
        </w:rPr>
        <w:t xml:space="preserve"> </w:t>
      </w:r>
      <w:r w:rsidRPr="00E233CA">
        <w:rPr>
          <w:rFonts w:ascii="Times New Roman" w:hAnsi="Times New Roman" w:cs="Times New Roman"/>
          <w:sz w:val="24"/>
          <w:szCs w:val="24"/>
        </w:rPr>
        <w:t>и выстраиванию его содержания таким образом, чтобы он отчетливо демонстрировал прогресс и предпочтения обучающихся, а также обоснованность его выбора дальнейшего направления обучения в старшей школе или в системе профессионального образования.</w:t>
      </w:r>
    </w:p>
    <w:p w14:paraId="69542948" w14:textId="77777777" w:rsidR="001A6038" w:rsidRPr="00E233CA" w:rsidRDefault="001A6038" w:rsidP="00990152">
      <w:pPr>
        <w:spacing w:after="0" w:line="240" w:lineRule="auto"/>
        <w:ind w:firstLine="709"/>
        <w:jc w:val="both"/>
        <w:rPr>
          <w:rFonts w:ascii="Times New Roman" w:hAnsi="Times New Roman" w:cs="Times New Roman"/>
          <w:sz w:val="24"/>
          <w:szCs w:val="24"/>
        </w:rPr>
      </w:pPr>
    </w:p>
    <w:p w14:paraId="5CC0967B"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Система оценивания позволяет получить интегральную и дифференцированную информацию о процессе преподавания и учения, отслеживать индивидуальный прогресс учащихся в достижении планируемых результатов, обеспечить обратную связь для учителей и учащихся и родителей, отслеживать эффективность образовательной программы. </w:t>
      </w:r>
    </w:p>
    <w:p w14:paraId="6359D907"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Это налагает особые требования к выстраиванию системы оценивания: </w:t>
      </w:r>
    </w:p>
    <w:p w14:paraId="08E7D469"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включение учащихся в контрольно-оценочную деятельность с тем, чтобы они приобретали навыки самооценки и самоанализа(рефлексии);</w:t>
      </w:r>
    </w:p>
    <w:p w14:paraId="40CC8514"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критериальной системы оценивания;</w:t>
      </w:r>
    </w:p>
    <w:p w14:paraId="011A2E4E"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использование разнообразных видов , методов, форм и объектов оценивания, в том числе как внутреннюю так и внешнюю оценку;</w:t>
      </w:r>
    </w:p>
    <w:p w14:paraId="646F183C"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интегральную оценку, в том числе портфолио, и дифференцированную оценку отдельных аспектов обучения(например, правописных умений и навыков, речевых навыков, навыков работы с информацией и т.д.);</w:t>
      </w:r>
    </w:p>
    <w:p w14:paraId="1501B4F4"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 самоанализ и самооценку обучающихся;</w:t>
      </w:r>
    </w:p>
    <w:p w14:paraId="7D87BCF1"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оценивание как образовательных результатов, так и процесса их формирования;</w:t>
      </w:r>
    </w:p>
    <w:p w14:paraId="5B68749E"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сочетание количественной и качественной оценки.</w:t>
      </w:r>
    </w:p>
    <w:p w14:paraId="514EB008" w14:textId="77777777" w:rsidR="001A6038" w:rsidRPr="00E233CA" w:rsidRDefault="001A6038" w:rsidP="00990152">
      <w:pPr>
        <w:spacing w:after="0" w:line="240" w:lineRule="auto"/>
        <w:ind w:firstLine="709"/>
        <w:jc w:val="both"/>
        <w:rPr>
          <w:rFonts w:ascii="Times New Roman" w:hAnsi="Times New Roman" w:cs="Times New Roman"/>
          <w:sz w:val="24"/>
          <w:szCs w:val="24"/>
        </w:rPr>
      </w:pPr>
      <w:r w:rsidRPr="00E233CA">
        <w:rPr>
          <w:rFonts w:ascii="Times New Roman" w:hAnsi="Times New Roman" w:cs="Times New Roman"/>
          <w:sz w:val="24"/>
          <w:szCs w:val="24"/>
        </w:rPr>
        <w:t xml:space="preserve"> 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фиксированных наблюдений по данному учебному действию. Данные наблюдений заносятся в контрольно-оценочные листы, которые являются материалом для мониторинга сформированности УУД.</w:t>
      </w:r>
    </w:p>
    <w:p w14:paraId="52C40C8E" w14:textId="77777777" w:rsidR="00E93100" w:rsidRPr="00E233CA" w:rsidRDefault="00E93100" w:rsidP="00990152">
      <w:pPr>
        <w:spacing w:after="0" w:line="240" w:lineRule="auto"/>
        <w:ind w:firstLine="709"/>
        <w:jc w:val="both"/>
        <w:rPr>
          <w:rFonts w:ascii="Times New Roman" w:hAnsi="Times New Roman" w:cs="Times New Roman"/>
          <w:sz w:val="24"/>
          <w:szCs w:val="24"/>
        </w:rPr>
      </w:pPr>
    </w:p>
    <w:p w14:paraId="462281C5" w14:textId="77777777" w:rsidR="00E93100" w:rsidRPr="00E233CA" w:rsidRDefault="00E93100" w:rsidP="00990152">
      <w:pPr>
        <w:spacing w:after="0" w:line="240" w:lineRule="auto"/>
        <w:ind w:firstLine="709"/>
        <w:jc w:val="both"/>
        <w:rPr>
          <w:rFonts w:ascii="Times New Roman" w:hAnsi="Times New Roman" w:cs="Times New Roman"/>
          <w:sz w:val="24"/>
          <w:szCs w:val="24"/>
        </w:rPr>
      </w:pPr>
    </w:p>
    <w:p w14:paraId="34D948C5" w14:textId="77777777" w:rsidR="00E93100" w:rsidRPr="00E233CA" w:rsidRDefault="00E93100" w:rsidP="00DF157F">
      <w:pPr>
        <w:keepNext/>
        <w:keepLines/>
        <w:spacing w:after="0" w:line="240" w:lineRule="auto"/>
        <w:ind w:firstLine="227"/>
        <w:jc w:val="center"/>
        <w:outlineLvl w:val="1"/>
        <w:rPr>
          <w:rFonts w:ascii="Times New Roman" w:eastAsia="Times New Roman" w:hAnsi="Times New Roman" w:cs="Times New Roman"/>
          <w:b/>
          <w:kern w:val="0"/>
          <w:sz w:val="24"/>
          <w:szCs w:val="24"/>
          <w:lang w:eastAsia="ru-RU"/>
          <w14:ligatures w14:val="none"/>
        </w:rPr>
      </w:pPr>
      <w:r w:rsidRPr="00E233CA">
        <w:rPr>
          <w:rFonts w:ascii="Times New Roman" w:eastAsia="Times New Roman" w:hAnsi="Times New Roman" w:cs="Times New Roman"/>
          <w:b/>
          <w:kern w:val="0"/>
          <w:sz w:val="24"/>
          <w:szCs w:val="24"/>
          <w:lang w:eastAsia="ru-RU"/>
          <w14:ligatures w14:val="none"/>
        </w:rPr>
        <w:t>1.3.7.</w:t>
      </w:r>
      <w:r w:rsidR="00DF157F" w:rsidRPr="00E233CA">
        <w:rPr>
          <w:rFonts w:ascii="Times New Roman" w:eastAsia="Times New Roman" w:hAnsi="Times New Roman" w:cs="Times New Roman"/>
          <w:b/>
          <w:kern w:val="0"/>
          <w:sz w:val="24"/>
          <w:szCs w:val="24"/>
          <w:lang w:eastAsia="ru-RU"/>
          <w14:ligatures w14:val="none"/>
        </w:rPr>
        <w:t xml:space="preserve"> </w:t>
      </w:r>
      <w:r w:rsidRPr="00E233CA">
        <w:rPr>
          <w:rFonts w:ascii="Times New Roman" w:eastAsia="Times New Roman" w:hAnsi="Times New Roman" w:cs="Times New Roman"/>
          <w:b/>
          <w:kern w:val="0"/>
          <w:sz w:val="24"/>
          <w:szCs w:val="24"/>
          <w:lang w:eastAsia="ru-RU"/>
          <w14:ligatures w14:val="none"/>
        </w:rPr>
        <w:t>Особенности оценки по отдельным учебным предметам на уровне основного общего образования</w:t>
      </w:r>
    </w:p>
    <w:p w14:paraId="0EC97E1E" w14:textId="77777777" w:rsidR="00E93100" w:rsidRPr="00E233CA" w:rsidRDefault="00E93100" w:rsidP="00DF157F">
      <w:pPr>
        <w:spacing w:after="0" w:line="240" w:lineRule="auto"/>
        <w:ind w:firstLine="227"/>
        <w:jc w:val="both"/>
        <w:rPr>
          <w:rFonts w:ascii="Times New Roman" w:eastAsia="Times New Roman" w:hAnsi="Times New Roman" w:cs="Times New Roman"/>
          <w:kern w:val="0"/>
          <w:sz w:val="24"/>
          <w:szCs w:val="24"/>
          <w:lang w:eastAsia="ru-RU"/>
          <w14:ligatures w14:val="none"/>
        </w:rPr>
      </w:pPr>
    </w:p>
    <w:p w14:paraId="62F8027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Особенности оценки по предметам доводятся до сведения обучающихся и их родителей (законных представителей). </w:t>
      </w:r>
    </w:p>
    <w:p w14:paraId="5F845B16"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Литература, родная литература</w:t>
      </w:r>
    </w:p>
    <w:p w14:paraId="73A7477C"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w:t>
      </w:r>
    </w:p>
    <w:p w14:paraId="736E60D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Основу устного контроля составляет монологический ответ учащегося. Основные критерии оценивания: </w:t>
      </w:r>
    </w:p>
    <w:p w14:paraId="6C8647F6" w14:textId="77777777"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текста и понимание идейно-художественного содержания изученного произведения. </w:t>
      </w:r>
    </w:p>
    <w:p w14:paraId="76838E31" w14:textId="77777777"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Умение объяснять взаимосвязь событий, характер и поступки героя. </w:t>
      </w:r>
    </w:p>
    <w:p w14:paraId="2FF2E84F" w14:textId="77777777"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Понимание роли художественных средств в раскрытии идейно - эстетического содержания изученного произведения. </w:t>
      </w:r>
    </w:p>
    <w:p w14:paraId="14C6F7F1" w14:textId="77777777"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302298D7" w14:textId="77777777" w:rsidR="00E93100" w:rsidRPr="00E233CA" w:rsidRDefault="00E93100" w:rsidP="00DF157F">
      <w:pPr>
        <w:numPr>
          <w:ilvl w:val="0"/>
          <w:numId w:val="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Речевая грамотность, логичность и последовательность ответа, техника и выразительность чтения. </w:t>
      </w:r>
    </w:p>
    <w:p w14:paraId="3A4E441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соответствии с этим: </w:t>
      </w:r>
    </w:p>
    <w:p w14:paraId="679764A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«5»</w:t>
      </w:r>
      <w:r w:rsidRPr="00E233CA">
        <w:rPr>
          <w:rFonts w:ascii="Times New Roman" w:eastAsia="Times New Roman" w:hAnsi="Times New Roman" w:cs="Times New Roman"/>
          <w:kern w:val="0"/>
          <w:sz w:val="24"/>
          <w:szCs w:val="24"/>
          <w:lang w:eastAsia="ru-RU"/>
          <w14:ligatures w14:val="none"/>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w:t>
      </w:r>
      <w:r w:rsidRPr="00E233CA">
        <w:rPr>
          <w:rFonts w:ascii="Times New Roman" w:eastAsia="Times New Roman" w:hAnsi="Times New Roman" w:cs="Times New Roman"/>
          <w:kern w:val="0"/>
          <w:sz w:val="24"/>
          <w:szCs w:val="24"/>
          <w:lang w:eastAsia="ru-RU"/>
          <w14:ligatures w14:val="none"/>
        </w:rPr>
        <w:lastRenderedPageBreak/>
        <w:t xml:space="preserve">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35FE026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«4»</w:t>
      </w:r>
      <w:r w:rsidRPr="00E233CA">
        <w:rPr>
          <w:rFonts w:ascii="Times New Roman" w:eastAsia="Times New Roman" w:hAnsi="Times New Roman" w:cs="Times New Roman"/>
          <w:kern w:val="0"/>
          <w:sz w:val="24"/>
          <w:szCs w:val="24"/>
          <w:lang w:eastAsia="ru-RU"/>
          <w14:ligatures w14:val="none"/>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одномудвум из компонентов ответа могут быть допущены неточности. </w:t>
      </w:r>
    </w:p>
    <w:p w14:paraId="6CAF4D8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«3»</w:t>
      </w:r>
      <w:r w:rsidRPr="00E233CA">
        <w:rPr>
          <w:rFonts w:ascii="Times New Roman" w:eastAsia="Times New Roman" w:hAnsi="Times New Roman" w:cs="Times New Roman"/>
          <w:kern w:val="0"/>
          <w:sz w:val="24"/>
          <w:szCs w:val="24"/>
          <w:lang w:eastAsia="ru-RU"/>
          <w14:ligatures w14:val="none"/>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 </w:t>
      </w:r>
    </w:p>
    <w:p w14:paraId="1C3D6C7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Оценкой «2»</w:t>
      </w:r>
      <w:r w:rsidRPr="00E233CA">
        <w:rPr>
          <w:rFonts w:ascii="Times New Roman" w:eastAsia="Times New Roman" w:hAnsi="Times New Roman" w:cs="Times New Roman"/>
          <w:kern w:val="0"/>
          <w:sz w:val="24"/>
          <w:szCs w:val="24"/>
          <w:lang w:eastAsia="ru-RU"/>
          <w14:ligatures w14:val="none"/>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14:paraId="7B77BF6A"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сочинений.</w:t>
      </w:r>
    </w:p>
    <w:p w14:paraId="3BF734B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основу оценки сочинений по литературе должны быть положены следующие главные критерии пределах программы отдельного класса: </w:t>
      </w:r>
    </w:p>
    <w:p w14:paraId="15ADA626" w14:textId="77777777"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14:paraId="41CBC198" w14:textId="77777777"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соразмерность частей сочинения, логичность связей и переходов между ними; </w:t>
      </w:r>
    </w:p>
    <w:p w14:paraId="40CEAA21" w14:textId="77777777" w:rsidR="00E93100" w:rsidRPr="00E233CA" w:rsidRDefault="00E93100" w:rsidP="00DF157F">
      <w:pPr>
        <w:numPr>
          <w:ilvl w:val="0"/>
          <w:numId w:val="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точность и богатство лексики, умение пользоваться изобразительными средствами языка. </w:t>
      </w:r>
    </w:p>
    <w:p w14:paraId="5361798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сочинение: </w:t>
      </w:r>
    </w:p>
    <w:p w14:paraId="5D7FD2BC" w14:textId="77777777"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14:paraId="0BC453F6" w14:textId="77777777"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стройное по композиции, логическое и последовательное в изложении мыслей; </w:t>
      </w:r>
    </w:p>
    <w:p w14:paraId="05D5B9CC" w14:textId="77777777"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написанное правильным литературным языком и стилистически соответствующее содержанию; </w:t>
      </w:r>
    </w:p>
    <w:p w14:paraId="734567C6" w14:textId="77777777" w:rsidR="00E93100" w:rsidRPr="00E233CA" w:rsidRDefault="00E93100" w:rsidP="00DF157F">
      <w:pPr>
        <w:numPr>
          <w:ilvl w:val="0"/>
          <w:numId w:val="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допускаются неточности в содержании. </w:t>
      </w:r>
    </w:p>
    <w:p w14:paraId="48AB1EA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сочинение: </w:t>
      </w:r>
    </w:p>
    <w:p w14:paraId="67C2B82A" w14:textId="77777777"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14:paraId="34200D82" w14:textId="77777777"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логическое и последовательное в изложении содержания; </w:t>
      </w:r>
    </w:p>
    <w:p w14:paraId="4CB2FD6E" w14:textId="77777777"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написанное правильным литературным языком, стилистически соответствующее содержанию; </w:t>
      </w:r>
    </w:p>
    <w:p w14:paraId="09B15090" w14:textId="77777777" w:rsidR="00E93100" w:rsidRPr="00E233CA" w:rsidRDefault="00E93100" w:rsidP="00DF157F">
      <w:pPr>
        <w:numPr>
          <w:ilvl w:val="0"/>
          <w:numId w:val="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допускается две-три неточности: в содержании, а также не более 3-4 речевых недочетов. </w:t>
      </w:r>
    </w:p>
    <w:p w14:paraId="726C517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сочинение, в котором: </w:t>
      </w:r>
    </w:p>
    <w:p w14:paraId="407F3CEB" w14:textId="77777777"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6C50DDCF" w14:textId="77777777"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обнаруживается недостаточное умение делать выводы и обобщения; </w:t>
      </w:r>
    </w:p>
    <w:p w14:paraId="755A3140" w14:textId="77777777"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материал излагается достаточно логично, но имеются отдельные нарушения последовательности выражения мыслей; </w:t>
      </w:r>
    </w:p>
    <w:p w14:paraId="2020698D" w14:textId="77777777"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обнаруживается владение основами письменной речи; </w:t>
      </w:r>
    </w:p>
    <w:p w14:paraId="167DFF19" w14:textId="77777777" w:rsidR="00E93100" w:rsidRPr="00E233CA" w:rsidRDefault="00E93100" w:rsidP="00DF157F">
      <w:pPr>
        <w:numPr>
          <w:ilvl w:val="0"/>
          <w:numId w:val="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работе имеется не более 4-5 речевых недочетов. </w:t>
      </w:r>
    </w:p>
    <w:p w14:paraId="7AB0106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за сочинение, которое: </w:t>
      </w:r>
    </w:p>
    <w:p w14:paraId="4F71898B" w14:textId="77777777"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51B682C5" w14:textId="77777777"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характеризуется расположением материала, отсутствием связи между частями;</w:t>
      </w:r>
    </w:p>
    <w:p w14:paraId="61C3A145" w14:textId="77777777" w:rsidR="00E93100" w:rsidRPr="00E233CA" w:rsidRDefault="00E93100" w:rsidP="00DF157F">
      <w:pPr>
        <w:numPr>
          <w:ilvl w:val="0"/>
          <w:numId w:val="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отличается бедностью словаря, наличием грубых ошибок. </w:t>
      </w:r>
    </w:p>
    <w:p w14:paraId="290ECEE0"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14:paraId="3823360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оценок следующие: </w:t>
      </w:r>
    </w:p>
    <w:p w14:paraId="39DD5FE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CB5BA5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62BACB7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331C53B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r w:rsidRPr="00E233CA">
        <w:rPr>
          <w:rFonts w:ascii="Times New Roman" w:eastAsia="Times New Roman" w:hAnsi="Times New Roman" w:cs="Times New Roman"/>
          <w:kern w:val="0"/>
          <w:sz w:val="24"/>
          <w:szCs w:val="24"/>
          <w:lang w:eastAsia="ru-RU"/>
          <w14:ligatures w14:val="none"/>
        </w:rPr>
        <w:tab/>
        <w:t xml:space="preserve"> </w:t>
      </w:r>
      <w:r w:rsidRPr="00E233CA">
        <w:rPr>
          <w:rFonts w:ascii="Times New Roman" w:eastAsia="Times New Roman" w:hAnsi="Times New Roman" w:cs="Times New Roman"/>
          <w:kern w:val="0"/>
          <w:sz w:val="24"/>
          <w:szCs w:val="24"/>
          <w:lang w:eastAsia="ru-RU"/>
          <w14:ligatures w14:val="none"/>
        </w:rPr>
        <w:tab/>
        <w:t xml:space="preserve"> </w:t>
      </w:r>
    </w:p>
    <w:p w14:paraId="60C3A7BB" w14:textId="77777777" w:rsidR="00DF157F" w:rsidRPr="00E233CA" w:rsidRDefault="00DF157F"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p>
    <w:p w14:paraId="4D06A97E"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Русский язык, родной язык</w:t>
      </w:r>
    </w:p>
    <w:p w14:paraId="13A12A95"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 учащихся.</w:t>
      </w:r>
    </w:p>
    <w:p w14:paraId="28EB478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14:paraId="6523149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ответа ученика надо руководствоваться следующими критериями: </w:t>
      </w:r>
    </w:p>
    <w:p w14:paraId="0DDA31A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полнота и правильность ответа; </w:t>
      </w:r>
    </w:p>
    <w:p w14:paraId="06AEFDF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степень осознанности, понимания изученного; </w:t>
      </w:r>
    </w:p>
    <w:p w14:paraId="025134E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языковое оформление ответа. </w:t>
      </w:r>
    </w:p>
    <w:p w14:paraId="00679C2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21DD241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полно излагает изученный материал, дает правильное определение языковых понятий; </w:t>
      </w:r>
    </w:p>
    <w:p w14:paraId="3BBD394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654AF63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излагает материал последовательно и правильно с точки зрения норм литературного языка; </w:t>
      </w:r>
    </w:p>
    <w:p w14:paraId="07D56AC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выполняет работу (дает ответ) на высшем уровне. </w:t>
      </w:r>
    </w:p>
    <w:p w14:paraId="216D843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0175455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обнаруживает знание и понимание основных положений данной темы, но: </w:t>
      </w:r>
    </w:p>
    <w:p w14:paraId="0AF1BF8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излагает материал неполно и допускает неточности в определении понятий или формулировке правил; </w:t>
      </w:r>
    </w:p>
    <w:p w14:paraId="774E266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не умеет достаточно глубоко и доказательно обосновать свои суждения и привести свои примеры; </w:t>
      </w:r>
    </w:p>
    <w:p w14:paraId="0C23A91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излагает материал непоследовательно и допускает ошибки в языковом оформлении излагаемого. </w:t>
      </w:r>
    </w:p>
    <w:p w14:paraId="4F1A1EE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r w:rsidRPr="00E233CA">
        <w:rPr>
          <w:rFonts w:ascii="Times New Roman" w:eastAsia="Times New Roman" w:hAnsi="Times New Roman" w:cs="Times New Roman"/>
          <w:kern w:val="0"/>
          <w:sz w:val="24"/>
          <w:szCs w:val="24"/>
          <w:lang w:eastAsia="ru-RU"/>
          <w14:ligatures w14:val="none"/>
        </w:rPr>
        <w:lastRenderedPageBreak/>
        <w:t xml:space="preserve">Оценка «2» отмечает такие недостатки в подготовке ученика, которые являются серьезным препятствием к успешному овладению последующим материалом. </w:t>
      </w:r>
    </w:p>
    <w:p w14:paraId="38219948"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диктантов</w:t>
      </w:r>
    </w:p>
    <w:p w14:paraId="7C022C8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14:paraId="7A7435C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5 класса – 90-100 слов, </w:t>
      </w:r>
    </w:p>
    <w:p w14:paraId="573FE63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6 класса – 100-110, </w:t>
      </w:r>
    </w:p>
    <w:p w14:paraId="49708EF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7 – 110120, </w:t>
      </w:r>
    </w:p>
    <w:p w14:paraId="7E2AA87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8 – 120-150, </w:t>
      </w:r>
    </w:p>
    <w:p w14:paraId="458F048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9 – 150-170 слов. </w:t>
      </w:r>
    </w:p>
    <w:p w14:paraId="1AAC7FC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подсчете слов учитываются как самостоятельные, так и служебные слова.) </w:t>
      </w:r>
    </w:p>
    <w:p w14:paraId="66AF215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w:t>
      </w:r>
    </w:p>
    <w:p w14:paraId="679E6F2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5 класса – 15-20, </w:t>
      </w:r>
    </w:p>
    <w:p w14:paraId="441B0AA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6 класса – 20-25 слов, </w:t>
      </w:r>
    </w:p>
    <w:p w14:paraId="5C7385B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7 класса -25-30, </w:t>
      </w:r>
    </w:p>
    <w:p w14:paraId="56DCFB3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8 класса – 30-35, </w:t>
      </w:r>
    </w:p>
    <w:p w14:paraId="769F63D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9 класса – 35-40 слов. </w:t>
      </w:r>
    </w:p>
    <w:p w14:paraId="5BC64C0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14:paraId="615EA9F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14:paraId="07AC30C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 конца первой четверти (а в 5 классе – до конца первого полугодия) сохраняется объем текста, рекомендованный для предыдущего класса. </w:t>
      </w:r>
    </w:p>
    <w:p w14:paraId="73D7B19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диктанта исправляются, но не учитываются орфографические и пунктуационные ошибки: </w:t>
      </w:r>
    </w:p>
    <w:p w14:paraId="34C48DED" w14:textId="77777777"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переносе слов; </w:t>
      </w:r>
    </w:p>
    <w:p w14:paraId="73858D0B" w14:textId="77777777"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правила, которые не включены в школьную программу; </w:t>
      </w:r>
    </w:p>
    <w:p w14:paraId="6580D7EE" w14:textId="77777777"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еще не изученные правила; </w:t>
      </w:r>
    </w:p>
    <w:p w14:paraId="1AE8A5E5" w14:textId="77777777"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словах с непроверяемыми написаниями, над которыми не проводилась специальная работа; </w:t>
      </w:r>
    </w:p>
    <w:p w14:paraId="6A311343" w14:textId="77777777" w:rsidR="00E93100" w:rsidRPr="00E233CA" w:rsidRDefault="00E93100" w:rsidP="00DF157F">
      <w:pPr>
        <w:numPr>
          <w:ilvl w:val="0"/>
          <w:numId w:val="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передаче авторской пунктуации. </w:t>
      </w:r>
    </w:p>
    <w:p w14:paraId="77BCDFB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14:paraId="23DF11F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14:paraId="3FC06008"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исключениях из правил; </w:t>
      </w:r>
    </w:p>
    <w:p w14:paraId="5230FB0E"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написании большой буквы в составных собственных наименованиях; </w:t>
      </w:r>
    </w:p>
    <w:p w14:paraId="3C1C345C"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14:paraId="211172F5"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раздельного и слитного написания «не» с прилагательными и причастиями, выступающими в роли сказуемого; </w:t>
      </w:r>
    </w:p>
    <w:p w14:paraId="3573EA0F"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написании ы и и после приставок; </w:t>
      </w:r>
    </w:p>
    <w:p w14:paraId="3AE71F1C"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14:paraId="4FA150F5"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собственных именах нерусского происхождения; </w:t>
      </w:r>
    </w:p>
    <w:p w14:paraId="7AABB465"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случаях, когда вместо одного знака препинания поставлен другой; </w:t>
      </w:r>
    </w:p>
    <w:p w14:paraId="28348E63" w14:textId="77777777" w:rsidR="00E93100" w:rsidRPr="00E233CA" w:rsidRDefault="00E93100" w:rsidP="00DF157F">
      <w:pPr>
        <w:numPr>
          <w:ilvl w:val="0"/>
          <w:numId w:val="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пропуске одного из сочетающихся знаков препинания или в нарушении их последовательности. </w:t>
      </w:r>
    </w:p>
    <w:p w14:paraId="0347440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6008C49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14:paraId="4B6B843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76BD1AC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Первые три однотипные ошибки считаются за одну ошибку, каждая следующая подобная ошибка учитывается как самостоятельная. </w:t>
      </w:r>
    </w:p>
    <w:p w14:paraId="4FB8755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Примечание. Если в одном непроверяемом слове допущены 2 и более ошибок, то все они считаются за одну ошибку. </w:t>
      </w:r>
    </w:p>
    <w:p w14:paraId="7279938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14:paraId="3D1E23A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Диктант оценивается одной отметкой. </w:t>
      </w:r>
    </w:p>
    <w:p w14:paraId="484A5D5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выставляется за безошибочную работу. Обучающийся демонстрирует грамотность и выполняет работу на высшем уровне (без помарок). </w:t>
      </w:r>
    </w:p>
    <w:p w14:paraId="67EC8C4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14:paraId="78CD80C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14:paraId="7ED2A3C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14:paraId="71E2777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14:paraId="180EE10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При оценке выполнения дополнительных заданий рекомендуется руководствоваться следующим: </w:t>
      </w:r>
    </w:p>
    <w:p w14:paraId="0DDBDC0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14:paraId="4694D68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правильно не менее ¾ задания. </w:t>
      </w:r>
    </w:p>
    <w:p w14:paraId="56F5E42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работу, в которой правильно выполнено не менее половины заданий. </w:t>
      </w:r>
    </w:p>
    <w:p w14:paraId="323ED5C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за работу, в которой не выполнено более половины заданий. </w:t>
      </w:r>
    </w:p>
    <w:p w14:paraId="2F9D22AB"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14:paraId="3A47C40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6E37119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При оценке </w:t>
      </w:r>
      <w:r w:rsidRPr="00E233CA">
        <w:rPr>
          <w:rFonts w:ascii="Times New Roman" w:eastAsia="Times New Roman" w:hAnsi="Times New Roman" w:cs="Times New Roman"/>
          <w:b/>
          <w:bCs/>
          <w:kern w:val="0"/>
          <w:sz w:val="24"/>
          <w:szCs w:val="24"/>
          <w:lang w:eastAsia="ru-RU"/>
          <w14:ligatures w14:val="none"/>
        </w:rPr>
        <w:t>контрольного словарного диктанта</w:t>
      </w:r>
      <w:r w:rsidRPr="00E233CA">
        <w:rPr>
          <w:rFonts w:ascii="Times New Roman" w:eastAsia="Times New Roman" w:hAnsi="Times New Roman" w:cs="Times New Roman"/>
          <w:kern w:val="0"/>
          <w:sz w:val="24"/>
          <w:szCs w:val="24"/>
          <w:lang w:eastAsia="ru-RU"/>
          <w14:ligatures w14:val="none"/>
        </w:rPr>
        <w:t xml:space="preserve"> рекомендуется руководствоваться следующим: </w:t>
      </w:r>
    </w:p>
    <w:p w14:paraId="51AA7C4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нет ошибок. Обучающийся демонстрирует грамотность и выполняет работу на высшем уровне (без помарок). </w:t>
      </w:r>
    </w:p>
    <w:p w14:paraId="146FD43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ученик допустил 1-2 ошибки. </w:t>
      </w:r>
    </w:p>
    <w:p w14:paraId="212D22F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допущено 3-4 ошибки. </w:t>
      </w:r>
    </w:p>
    <w:p w14:paraId="5BA22CA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за диктант, в котором допущено до 7 ошибок. Оценка «1» ставится за диктант, в котором допущено более 7 ошибок. </w:t>
      </w:r>
    </w:p>
    <w:p w14:paraId="7798BA5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393299F7"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сочинений и изложений</w:t>
      </w:r>
    </w:p>
    <w:p w14:paraId="65496F4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14:paraId="4D3EA267"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Примерный объем текста для подробного изложения: </w:t>
      </w:r>
    </w:p>
    <w:p w14:paraId="76E9185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5 классе – 100-150 слов, </w:t>
      </w:r>
    </w:p>
    <w:p w14:paraId="6756BF8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6 классе – 150200 слов, </w:t>
      </w:r>
    </w:p>
    <w:p w14:paraId="05FE91A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7 классе – 200-250, </w:t>
      </w:r>
    </w:p>
    <w:p w14:paraId="1226BE4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8 классе – 250-350, </w:t>
      </w:r>
    </w:p>
    <w:p w14:paraId="735ED1B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9 классе – 350-450 слов. </w:t>
      </w:r>
    </w:p>
    <w:p w14:paraId="179FE8C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14:paraId="6CB1832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Рекомендуется следующий </w:t>
      </w:r>
      <w:r w:rsidRPr="00E233CA">
        <w:rPr>
          <w:rFonts w:ascii="Times New Roman" w:eastAsia="Times New Roman" w:hAnsi="Times New Roman" w:cs="Times New Roman"/>
          <w:b/>
          <w:bCs/>
          <w:kern w:val="0"/>
          <w:sz w:val="24"/>
          <w:szCs w:val="24"/>
          <w:lang w:eastAsia="ru-RU"/>
          <w14:ligatures w14:val="none"/>
        </w:rPr>
        <w:t>примерный объем классных сочинений</w:t>
      </w:r>
      <w:r w:rsidRPr="00E233CA">
        <w:rPr>
          <w:rFonts w:ascii="Times New Roman" w:eastAsia="Times New Roman" w:hAnsi="Times New Roman" w:cs="Times New Roman"/>
          <w:kern w:val="0"/>
          <w:sz w:val="24"/>
          <w:szCs w:val="24"/>
          <w:lang w:eastAsia="ru-RU"/>
          <w14:ligatures w14:val="none"/>
        </w:rPr>
        <w:t xml:space="preserve">: </w:t>
      </w:r>
    </w:p>
    <w:p w14:paraId="7100D1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5 классе – 0,5 – 1,0 страницы, </w:t>
      </w:r>
    </w:p>
    <w:p w14:paraId="4760929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6 классе – 1,0 – 1,5, </w:t>
      </w:r>
    </w:p>
    <w:p w14:paraId="5EE4DE4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7 классе – 1,5 – 2,0, </w:t>
      </w:r>
    </w:p>
    <w:p w14:paraId="0D3157A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8 классе – 2,0 – 3,0, </w:t>
      </w:r>
    </w:p>
    <w:p w14:paraId="38FCDBD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9 классе – 3,0 – 4,0. </w:t>
      </w:r>
    </w:p>
    <w:p w14:paraId="578B959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14:paraId="20F66F5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 помощью сочинений и изложений проверяются: </w:t>
      </w:r>
    </w:p>
    <w:p w14:paraId="291A19E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умение раскрывать тему; </w:t>
      </w:r>
    </w:p>
    <w:p w14:paraId="6960565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умение использовать языковые средства в соответствии со стилем, темой и задачей высказывания; </w:t>
      </w:r>
    </w:p>
    <w:p w14:paraId="2FDDDE0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соблюдение языковых норм и правил правописания. </w:t>
      </w:r>
    </w:p>
    <w:p w14:paraId="6D9BFE9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Любое сочинение и изложение оценивается двумя отметками:</w:t>
      </w:r>
      <w:r w:rsidRPr="00E233CA">
        <w:rPr>
          <w:rFonts w:ascii="Times New Roman" w:eastAsia="Times New Roman" w:hAnsi="Times New Roman" w:cs="Times New Roman"/>
          <w:kern w:val="0"/>
          <w:sz w:val="24"/>
          <w:szCs w:val="24"/>
          <w:lang w:eastAsia="ru-RU"/>
          <w14:ligatures w14:val="none"/>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14:paraId="1482182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Содержание сочинения и изложения оценивается по следующим критериям:</w:t>
      </w:r>
    </w:p>
    <w:p w14:paraId="5DE68157" w14:textId="77777777"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соответствие работы ученика теме и основной мысли; </w:t>
      </w:r>
    </w:p>
    <w:p w14:paraId="6EFCBE45" w14:textId="77777777"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полнота раскрытия темы; </w:t>
      </w:r>
    </w:p>
    <w:p w14:paraId="711C4AD5" w14:textId="77777777"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правильность фактического материала; </w:t>
      </w:r>
    </w:p>
    <w:p w14:paraId="656FD1A0" w14:textId="77777777" w:rsidR="00E93100" w:rsidRPr="00E233CA" w:rsidRDefault="00E93100" w:rsidP="00DF157F">
      <w:pPr>
        <w:numPr>
          <w:ilvl w:val="0"/>
          <w:numId w:val="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последовательность изложения. </w:t>
      </w:r>
    </w:p>
    <w:p w14:paraId="0DC9D7E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речевого оформления сочинений и изложений учитывается: </w:t>
      </w:r>
    </w:p>
    <w:p w14:paraId="136C2DD5" w14:textId="77777777"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Разнообразие словаря и грамматического строя речи; </w:t>
      </w:r>
    </w:p>
    <w:p w14:paraId="3826FC5A" w14:textId="77777777"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Стилевое единство и выразительность речи; </w:t>
      </w:r>
    </w:p>
    <w:p w14:paraId="4AABD678" w14:textId="77777777" w:rsidR="00E93100" w:rsidRPr="00E233CA" w:rsidRDefault="00E93100" w:rsidP="00DF157F">
      <w:pPr>
        <w:numPr>
          <w:ilvl w:val="0"/>
          <w:numId w:val="1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Число речевых недочетов. </w:t>
      </w:r>
    </w:p>
    <w:p w14:paraId="3D4FA84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Грамотность оценивается по числу допущенных учеником ошибок – орфографических, пунктуационных и грамматических. </w:t>
      </w:r>
    </w:p>
    <w:p w14:paraId="33F6F7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24703FA2"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145ED24"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2A735E6"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3CB9EC3"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5965491"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336FB37"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F506432"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A208556"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tbl>
      <w:tblPr>
        <w:tblStyle w:val="TableGrid"/>
        <w:tblW w:w="5000" w:type="pct"/>
        <w:tblInd w:w="0" w:type="dxa"/>
        <w:tblCellMar>
          <w:top w:w="7" w:type="dxa"/>
          <w:left w:w="108" w:type="dxa"/>
        </w:tblCellMar>
        <w:tblLook w:val="04A0" w:firstRow="1" w:lastRow="0" w:firstColumn="1" w:lastColumn="0" w:noHBand="0" w:noVBand="1"/>
      </w:tblPr>
      <w:tblGrid>
        <w:gridCol w:w="1009"/>
        <w:gridCol w:w="5818"/>
        <w:gridCol w:w="3084"/>
      </w:tblGrid>
      <w:tr w:rsidR="00E233CA" w:rsidRPr="00E233CA" w14:paraId="1A32B712" w14:textId="77777777" w:rsidTr="00E93100">
        <w:trPr>
          <w:trHeight w:val="286"/>
        </w:trPr>
        <w:tc>
          <w:tcPr>
            <w:tcW w:w="509" w:type="pct"/>
            <w:tcBorders>
              <w:top w:val="single" w:sz="4" w:space="0" w:color="000000"/>
              <w:left w:val="single" w:sz="4" w:space="0" w:color="000000"/>
              <w:bottom w:val="single" w:sz="4" w:space="0" w:color="000000"/>
              <w:right w:val="single" w:sz="4" w:space="0" w:color="000000"/>
            </w:tcBorders>
            <w:hideMark/>
          </w:tcPr>
          <w:p w14:paraId="7CA836C4"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Оценка </w:t>
            </w:r>
          </w:p>
        </w:tc>
        <w:tc>
          <w:tcPr>
            <w:tcW w:w="4491" w:type="pct"/>
            <w:gridSpan w:val="2"/>
            <w:tcBorders>
              <w:top w:val="single" w:sz="4" w:space="0" w:color="000000"/>
              <w:left w:val="single" w:sz="4" w:space="0" w:color="000000"/>
              <w:bottom w:val="single" w:sz="4" w:space="0" w:color="000000"/>
              <w:right w:val="single" w:sz="4" w:space="0" w:color="000000"/>
            </w:tcBorders>
            <w:hideMark/>
          </w:tcPr>
          <w:p w14:paraId="5C49E713"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Основные критерии оценки </w:t>
            </w:r>
          </w:p>
        </w:tc>
      </w:tr>
      <w:tr w:rsidR="00E233CA" w:rsidRPr="00E233CA" w14:paraId="083AE38A" w14:textId="77777777" w:rsidTr="00DF157F">
        <w:trPr>
          <w:trHeight w:val="286"/>
        </w:trPr>
        <w:tc>
          <w:tcPr>
            <w:tcW w:w="509" w:type="pct"/>
            <w:tcBorders>
              <w:top w:val="single" w:sz="4" w:space="0" w:color="000000"/>
              <w:left w:val="single" w:sz="4" w:space="0" w:color="000000"/>
              <w:bottom w:val="single" w:sz="4" w:space="0" w:color="000000"/>
              <w:right w:val="single" w:sz="4" w:space="0" w:color="000000"/>
            </w:tcBorders>
            <w:hideMark/>
          </w:tcPr>
          <w:p w14:paraId="26A5E7FC"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2935" w:type="pct"/>
            <w:tcBorders>
              <w:top w:val="single" w:sz="4" w:space="0" w:color="000000"/>
              <w:left w:val="single" w:sz="4" w:space="0" w:color="000000"/>
              <w:bottom w:val="single" w:sz="4" w:space="0" w:color="000000"/>
              <w:right w:val="single" w:sz="4" w:space="0" w:color="000000"/>
            </w:tcBorders>
            <w:hideMark/>
          </w:tcPr>
          <w:p w14:paraId="45C17C19"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Содержание и речь </w:t>
            </w:r>
          </w:p>
        </w:tc>
        <w:tc>
          <w:tcPr>
            <w:tcW w:w="1556" w:type="pct"/>
            <w:tcBorders>
              <w:top w:val="single" w:sz="4" w:space="0" w:color="000000"/>
              <w:left w:val="single" w:sz="4" w:space="0" w:color="000000"/>
              <w:bottom w:val="single" w:sz="4" w:space="0" w:color="000000"/>
              <w:right w:val="single" w:sz="4" w:space="0" w:color="000000"/>
            </w:tcBorders>
            <w:hideMark/>
          </w:tcPr>
          <w:p w14:paraId="2AC2A4D9"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Грамотность </w:t>
            </w:r>
          </w:p>
        </w:tc>
      </w:tr>
      <w:tr w:rsidR="00E233CA" w:rsidRPr="00E233CA" w14:paraId="21F19AA1" w14:textId="77777777" w:rsidTr="00DF157F">
        <w:trPr>
          <w:trHeight w:val="2347"/>
        </w:trPr>
        <w:tc>
          <w:tcPr>
            <w:tcW w:w="509" w:type="pct"/>
            <w:tcBorders>
              <w:top w:val="single" w:sz="4" w:space="0" w:color="000000"/>
              <w:left w:val="single" w:sz="4" w:space="0" w:color="000000"/>
              <w:bottom w:val="single" w:sz="4" w:space="0" w:color="000000"/>
              <w:right w:val="single" w:sz="4" w:space="0" w:color="000000"/>
            </w:tcBorders>
            <w:hideMark/>
          </w:tcPr>
          <w:p w14:paraId="5637DC47"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w:t>
            </w:r>
          </w:p>
        </w:tc>
        <w:tc>
          <w:tcPr>
            <w:tcW w:w="2935" w:type="pct"/>
            <w:tcBorders>
              <w:top w:val="single" w:sz="4" w:space="0" w:color="000000"/>
              <w:left w:val="single" w:sz="4" w:space="0" w:color="000000"/>
              <w:bottom w:val="single" w:sz="4" w:space="0" w:color="000000"/>
              <w:right w:val="single" w:sz="4" w:space="0" w:color="000000"/>
            </w:tcBorders>
            <w:hideMark/>
          </w:tcPr>
          <w:p w14:paraId="380A8402"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1.Содержание </w:t>
            </w:r>
            <w:r w:rsidRPr="00E233CA">
              <w:rPr>
                <w:rFonts w:ascii="Times New Roman" w:hAnsi="Times New Roman"/>
                <w:kern w:val="0"/>
                <w:sz w:val="24"/>
                <w:szCs w:val="24"/>
                <w:lang w:eastAsia="ru-RU"/>
                <w14:ligatures w14:val="none"/>
              </w:rPr>
              <w:tab/>
              <w:t xml:space="preserve">работы полностью </w:t>
            </w:r>
          </w:p>
          <w:p w14:paraId="06771001"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соответствует теме </w:t>
            </w:r>
          </w:p>
          <w:p w14:paraId="20ADB096"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 Фактические ошибки отсутствуют. </w:t>
            </w:r>
          </w:p>
          <w:p w14:paraId="425C2323"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 Содержание излагается последовательно </w:t>
            </w:r>
          </w:p>
          <w:p w14:paraId="63BCDBD7"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Работа отличается богатством словаря, разнообразием используемых синтаксических конструкций, точностью словоупотребления. </w:t>
            </w:r>
          </w:p>
          <w:p w14:paraId="5F4AB70C"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Достигнута стилевое единство и выразительность текста </w:t>
            </w:r>
          </w:p>
        </w:tc>
        <w:tc>
          <w:tcPr>
            <w:tcW w:w="1556" w:type="pct"/>
            <w:tcBorders>
              <w:top w:val="single" w:sz="4" w:space="0" w:color="000000"/>
              <w:left w:val="single" w:sz="4" w:space="0" w:color="000000"/>
              <w:bottom w:val="single" w:sz="4" w:space="0" w:color="000000"/>
              <w:right w:val="single" w:sz="4" w:space="0" w:color="000000"/>
            </w:tcBorders>
            <w:hideMark/>
          </w:tcPr>
          <w:p w14:paraId="505D2F6F"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Обучающийся систематически демонстрирует грамотность. </w:t>
            </w:r>
          </w:p>
        </w:tc>
      </w:tr>
      <w:tr w:rsidR="00E233CA" w:rsidRPr="00E233CA" w14:paraId="594A34B4" w14:textId="77777777" w:rsidTr="00DF157F">
        <w:trPr>
          <w:trHeight w:val="564"/>
        </w:trPr>
        <w:tc>
          <w:tcPr>
            <w:tcW w:w="509" w:type="pct"/>
            <w:tcBorders>
              <w:top w:val="single" w:sz="4" w:space="0" w:color="000000"/>
              <w:left w:val="single" w:sz="4" w:space="0" w:color="000000"/>
              <w:bottom w:val="single" w:sz="4" w:space="0" w:color="000000"/>
              <w:right w:val="single" w:sz="4" w:space="0" w:color="000000"/>
            </w:tcBorders>
            <w:hideMark/>
          </w:tcPr>
          <w:p w14:paraId="4CC5DC24"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w:t>
            </w:r>
          </w:p>
        </w:tc>
        <w:tc>
          <w:tcPr>
            <w:tcW w:w="2935" w:type="pct"/>
            <w:tcBorders>
              <w:top w:val="single" w:sz="4" w:space="0" w:color="000000"/>
              <w:left w:val="single" w:sz="4" w:space="0" w:color="000000"/>
              <w:bottom w:val="single" w:sz="4" w:space="0" w:color="000000"/>
              <w:right w:val="single" w:sz="4" w:space="0" w:color="000000"/>
            </w:tcBorders>
            <w:hideMark/>
          </w:tcPr>
          <w:p w14:paraId="5D9B401F"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1.Содержание работы в основном соответствует теме (имеются незначительные отклонения от темы) </w:t>
            </w:r>
          </w:p>
          <w:p w14:paraId="27F7C672"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 Содержание в основном достоверно, но имеются единичные фактические неточности </w:t>
            </w:r>
          </w:p>
          <w:p w14:paraId="6784CD71"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3.Имеются </w:t>
            </w:r>
            <w:r w:rsidRPr="00E233CA">
              <w:rPr>
                <w:rFonts w:ascii="Times New Roman" w:hAnsi="Times New Roman"/>
                <w:kern w:val="0"/>
                <w:sz w:val="24"/>
                <w:szCs w:val="24"/>
                <w:lang w:eastAsia="ru-RU"/>
                <w14:ligatures w14:val="none"/>
              </w:rPr>
              <w:tab/>
              <w:t xml:space="preserve">незначительные нарушения последовательности </w:t>
            </w:r>
            <w:r w:rsidRPr="00E233CA">
              <w:rPr>
                <w:rFonts w:ascii="Times New Roman" w:hAnsi="Times New Roman"/>
                <w:kern w:val="0"/>
                <w:sz w:val="24"/>
                <w:szCs w:val="24"/>
                <w:lang w:eastAsia="ru-RU"/>
                <w14:ligatures w14:val="none"/>
              </w:rPr>
              <w:tab/>
              <w:t xml:space="preserve">в изложении мыслей </w:t>
            </w:r>
          </w:p>
          <w:p w14:paraId="6CCA5392"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Лексический </w:t>
            </w:r>
            <w:r w:rsidRPr="00E233CA">
              <w:rPr>
                <w:rFonts w:ascii="Times New Roman" w:hAnsi="Times New Roman"/>
                <w:kern w:val="0"/>
                <w:sz w:val="24"/>
                <w:szCs w:val="24"/>
                <w:lang w:eastAsia="ru-RU"/>
                <w14:ligatures w14:val="none"/>
              </w:rPr>
              <w:tab/>
              <w:t xml:space="preserve">и грамматический строй речи достаточно разнообразен </w:t>
            </w:r>
          </w:p>
          <w:p w14:paraId="28F4FAFB"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Стиль работы отличается единством и достаточной выразительностью </w:t>
            </w:r>
          </w:p>
          <w:p w14:paraId="594D3B3C"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В целом в работе допускается не более 2х недочетов в содержании и не более 3-4 речевых недочета</w:t>
            </w:r>
          </w:p>
        </w:tc>
        <w:tc>
          <w:tcPr>
            <w:tcW w:w="1556" w:type="pct"/>
            <w:tcBorders>
              <w:top w:val="single" w:sz="4" w:space="0" w:color="000000"/>
              <w:left w:val="single" w:sz="4" w:space="0" w:color="000000"/>
              <w:bottom w:val="single" w:sz="4" w:space="0" w:color="000000"/>
              <w:right w:val="single" w:sz="4" w:space="0" w:color="000000"/>
            </w:tcBorders>
            <w:hideMark/>
          </w:tcPr>
          <w:p w14:paraId="02E654A7"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Допускаются: 2 орф. и 2 пунк., или 1 орф. и 3 пунк., или 4 пункт. ошибки при отсутствии орф. ошибок, а также 2 грам. ошибки</w:t>
            </w:r>
          </w:p>
        </w:tc>
      </w:tr>
      <w:tr w:rsidR="00E233CA" w:rsidRPr="00E233CA" w14:paraId="3FF12C86" w14:textId="77777777" w:rsidTr="00DF157F">
        <w:trPr>
          <w:trHeight w:val="3464"/>
        </w:trPr>
        <w:tc>
          <w:tcPr>
            <w:tcW w:w="509" w:type="pct"/>
            <w:tcBorders>
              <w:top w:val="single" w:sz="4" w:space="0" w:color="000000"/>
              <w:left w:val="single" w:sz="4" w:space="0" w:color="000000"/>
              <w:bottom w:val="single" w:sz="4" w:space="0" w:color="000000"/>
              <w:right w:val="single" w:sz="4" w:space="0" w:color="000000"/>
            </w:tcBorders>
            <w:hideMark/>
          </w:tcPr>
          <w:p w14:paraId="0ED4B36A"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 </w:t>
            </w:r>
          </w:p>
        </w:tc>
        <w:tc>
          <w:tcPr>
            <w:tcW w:w="2935" w:type="pct"/>
            <w:tcBorders>
              <w:top w:val="single" w:sz="4" w:space="0" w:color="000000"/>
              <w:left w:val="single" w:sz="4" w:space="0" w:color="000000"/>
              <w:bottom w:val="single" w:sz="4" w:space="0" w:color="000000"/>
              <w:right w:val="single" w:sz="4" w:space="0" w:color="000000"/>
            </w:tcBorders>
            <w:hideMark/>
          </w:tcPr>
          <w:p w14:paraId="10F3A1B5"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1.В работе допущены существенные отклонения от темы </w:t>
            </w:r>
          </w:p>
          <w:p w14:paraId="6D8F5912"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2.Работа достоверна в главном, но в ней имеются отдельные фактические неточности. </w:t>
            </w:r>
          </w:p>
          <w:p w14:paraId="2F58E9D9"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3.Допущены </w:t>
            </w:r>
            <w:r w:rsidRPr="00E233CA">
              <w:rPr>
                <w:rFonts w:ascii="Times New Roman" w:hAnsi="Times New Roman"/>
                <w:kern w:val="0"/>
                <w:sz w:val="24"/>
                <w:szCs w:val="24"/>
                <w:lang w:eastAsia="ru-RU"/>
                <w14:ligatures w14:val="none"/>
              </w:rPr>
              <w:tab/>
              <w:t xml:space="preserve">отдельные </w:t>
            </w:r>
            <w:r w:rsidRPr="00E233CA">
              <w:rPr>
                <w:rFonts w:ascii="Times New Roman" w:hAnsi="Times New Roman"/>
                <w:kern w:val="0"/>
                <w:sz w:val="24"/>
                <w:szCs w:val="24"/>
                <w:lang w:eastAsia="ru-RU"/>
                <w14:ligatures w14:val="none"/>
              </w:rPr>
              <w:tab/>
              <w:t xml:space="preserve">нарушения последовательности изложения. </w:t>
            </w:r>
          </w:p>
          <w:p w14:paraId="010FE94D"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4.Беден словарь и однообразный употребляемые синтаксические конструкции, встречается неправильное словооупотребление. </w:t>
            </w:r>
          </w:p>
          <w:p w14:paraId="5A75DCAD"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Стиль работы не отличается единством, речь недостаточно выразительна. </w:t>
            </w:r>
          </w:p>
          <w:p w14:paraId="769FD168"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В целом в работе допускается не более 4х недочетов в содержании и не более 5 речевых недочета </w:t>
            </w:r>
          </w:p>
        </w:tc>
        <w:tc>
          <w:tcPr>
            <w:tcW w:w="1556" w:type="pct"/>
            <w:tcBorders>
              <w:top w:val="single" w:sz="4" w:space="0" w:color="000000"/>
              <w:left w:val="single" w:sz="4" w:space="0" w:color="000000"/>
              <w:bottom w:val="single" w:sz="4" w:space="0" w:color="000000"/>
              <w:right w:val="single" w:sz="4" w:space="0" w:color="000000"/>
            </w:tcBorders>
            <w:hideMark/>
          </w:tcPr>
          <w:p w14:paraId="6C31720C"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Допускаются: 4 орф. и 4 пунк., или 3 орф. и 5 пунк., или 7 пункт. при отсутствии орф. ошибок. </w:t>
            </w:r>
          </w:p>
        </w:tc>
      </w:tr>
      <w:tr w:rsidR="00E233CA" w:rsidRPr="00E233CA" w14:paraId="725F4523" w14:textId="77777777" w:rsidTr="00DF157F">
        <w:trPr>
          <w:trHeight w:val="3686"/>
        </w:trPr>
        <w:tc>
          <w:tcPr>
            <w:tcW w:w="509" w:type="pct"/>
            <w:tcBorders>
              <w:top w:val="single" w:sz="4" w:space="0" w:color="000000"/>
              <w:left w:val="single" w:sz="4" w:space="0" w:color="000000"/>
              <w:bottom w:val="single" w:sz="4" w:space="0" w:color="000000"/>
              <w:right w:val="single" w:sz="4" w:space="0" w:color="000000"/>
            </w:tcBorders>
            <w:hideMark/>
          </w:tcPr>
          <w:p w14:paraId="2245D564"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2 </w:t>
            </w:r>
          </w:p>
        </w:tc>
        <w:tc>
          <w:tcPr>
            <w:tcW w:w="2935" w:type="pct"/>
            <w:tcBorders>
              <w:top w:val="single" w:sz="4" w:space="0" w:color="000000"/>
              <w:left w:val="single" w:sz="4" w:space="0" w:color="000000"/>
              <w:bottom w:val="single" w:sz="4" w:space="0" w:color="000000"/>
              <w:right w:val="single" w:sz="4" w:space="0" w:color="000000"/>
            </w:tcBorders>
            <w:hideMark/>
          </w:tcPr>
          <w:p w14:paraId="6C182675"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1.Работа не соответствует теме. </w:t>
            </w:r>
          </w:p>
          <w:p w14:paraId="75883B21"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2.Допущено </w:t>
            </w:r>
            <w:r w:rsidRPr="00E233CA">
              <w:rPr>
                <w:rFonts w:ascii="Times New Roman" w:hAnsi="Times New Roman"/>
                <w:kern w:val="0"/>
                <w:sz w:val="24"/>
                <w:szCs w:val="24"/>
                <w:lang w:eastAsia="ru-RU"/>
                <w14:ligatures w14:val="none"/>
              </w:rPr>
              <w:tab/>
              <w:t xml:space="preserve">много </w:t>
            </w:r>
            <w:r w:rsidRPr="00E233CA">
              <w:rPr>
                <w:rFonts w:ascii="Times New Roman" w:hAnsi="Times New Roman"/>
                <w:kern w:val="0"/>
                <w:sz w:val="24"/>
                <w:szCs w:val="24"/>
                <w:lang w:eastAsia="ru-RU"/>
                <w14:ligatures w14:val="none"/>
              </w:rPr>
              <w:tab/>
              <w:t xml:space="preserve">фактических неточностей. </w:t>
            </w:r>
          </w:p>
          <w:p w14:paraId="06515F19"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3.Нарушена </w:t>
            </w:r>
            <w:r w:rsidRPr="00E233CA">
              <w:rPr>
                <w:rFonts w:ascii="Times New Roman" w:hAnsi="Times New Roman"/>
                <w:kern w:val="0"/>
                <w:sz w:val="24"/>
                <w:szCs w:val="24"/>
                <w:lang w:eastAsia="ru-RU"/>
                <w14:ligatures w14:val="none"/>
              </w:rPr>
              <w:tab/>
              <w:t xml:space="preserve">последовательность изложения мыслей во всех частях работы, отсутствует </w:t>
            </w:r>
            <w:r w:rsidRPr="00E233CA">
              <w:rPr>
                <w:rFonts w:ascii="Times New Roman" w:hAnsi="Times New Roman"/>
                <w:kern w:val="0"/>
                <w:sz w:val="24"/>
                <w:szCs w:val="24"/>
                <w:lang w:eastAsia="ru-RU"/>
                <w14:ligatures w14:val="none"/>
              </w:rPr>
              <w:tab/>
              <w:t xml:space="preserve">связь </w:t>
            </w:r>
            <w:r w:rsidRPr="00E233CA">
              <w:rPr>
                <w:rFonts w:ascii="Times New Roman" w:hAnsi="Times New Roman"/>
                <w:kern w:val="0"/>
                <w:sz w:val="24"/>
                <w:szCs w:val="24"/>
                <w:lang w:eastAsia="ru-RU"/>
                <w14:ligatures w14:val="none"/>
              </w:rPr>
              <w:tab/>
              <w:t xml:space="preserve">между ними, часты случаи неправильного словооупотребления. </w:t>
            </w:r>
          </w:p>
          <w:p w14:paraId="7AB9EA2A"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 </w:t>
            </w:r>
          </w:p>
          <w:p w14:paraId="49595447"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5. Нарушено стилевое единство текста. </w:t>
            </w:r>
          </w:p>
          <w:p w14:paraId="03030DED"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В целом в работе допущено 6 недочетов в содержании и до 7 речевых недочетов </w:t>
            </w:r>
          </w:p>
        </w:tc>
        <w:tc>
          <w:tcPr>
            <w:tcW w:w="1556" w:type="pct"/>
            <w:tcBorders>
              <w:top w:val="single" w:sz="4" w:space="0" w:color="000000"/>
              <w:left w:val="single" w:sz="4" w:space="0" w:color="000000"/>
              <w:bottom w:val="single" w:sz="4" w:space="0" w:color="000000"/>
              <w:right w:val="single" w:sz="4" w:space="0" w:color="000000"/>
            </w:tcBorders>
            <w:hideMark/>
          </w:tcPr>
          <w:p w14:paraId="2739E051" w14:textId="77777777" w:rsidR="00E93100" w:rsidRPr="00E233CA" w:rsidRDefault="00E93100" w:rsidP="00DF157F">
            <w:pPr>
              <w:ind w:right="80"/>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Допускаются: 7орф. и 7 пунк., или 6 орф. и 8 пунк., 5 орф. и 9 пункт., 8 орф. и 6 пунк., а также 7 грам. ошибок. </w:t>
            </w:r>
          </w:p>
        </w:tc>
      </w:tr>
    </w:tbl>
    <w:p w14:paraId="4BEC4C0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432D42D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14:paraId="3A6A28F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14:paraId="15B1828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14:paraId="55E9AB9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14:paraId="0067C5CD" w14:textId="77777777"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Ошибки и недочеты в сочинениях и изложениях.</w:t>
      </w:r>
    </w:p>
    <w:p w14:paraId="281C011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14:paraId="5561E0D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14:paraId="26FB5D0B" w14:textId="77777777"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повторение одного и того же слова; </w:t>
      </w:r>
    </w:p>
    <w:p w14:paraId="142D26AC" w14:textId="77777777"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однообразие словарных конструкций; </w:t>
      </w:r>
    </w:p>
    <w:p w14:paraId="23314664" w14:textId="77777777"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неудачный порядок слов; </w:t>
      </w:r>
    </w:p>
    <w:p w14:paraId="34661CC2" w14:textId="77777777" w:rsidR="00E93100" w:rsidRPr="00E233CA" w:rsidRDefault="00E93100" w:rsidP="00DF157F">
      <w:pPr>
        <w:numPr>
          <w:ilvl w:val="0"/>
          <w:numId w:val="1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различного рода стилевые смешения. </w:t>
      </w:r>
    </w:p>
    <w:p w14:paraId="4C69FB51" w14:textId="77777777" w:rsidR="00E93100" w:rsidRPr="00E233CA" w:rsidRDefault="00E93100" w:rsidP="00DF157F">
      <w:pPr>
        <w:spacing w:after="0" w:line="240" w:lineRule="auto"/>
        <w:ind w:firstLine="567"/>
        <w:jc w:val="center"/>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Ошибки в содержании сочинений и изложений</w:t>
      </w:r>
    </w:p>
    <w:p w14:paraId="18DB3F2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2E125DC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Фактические ошибки</w:t>
      </w:r>
      <w:r w:rsidRPr="00E233CA">
        <w:rPr>
          <w:rFonts w:ascii="Times New Roman" w:eastAsia="Times New Roman" w:hAnsi="Times New Roman" w:cs="Times New Roman"/>
          <w:kern w:val="0"/>
          <w:sz w:val="24"/>
          <w:szCs w:val="24"/>
          <w:lang w:eastAsia="ru-RU"/>
          <w14:ligatures w14:val="none"/>
        </w:rPr>
        <w:t xml:space="preserve"> </w:t>
      </w:r>
    </w:p>
    <w:p w14:paraId="11A4BEB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14:paraId="78352C0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сочинении: искажение имевших место событий, неточное воспроизведение источников, имен собственных, мест событий, дат. </w:t>
      </w:r>
    </w:p>
    <w:p w14:paraId="2AE6CF34"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lastRenderedPageBreak/>
        <w:t xml:space="preserve">Логические ошибки </w:t>
      </w:r>
    </w:p>
    <w:p w14:paraId="73A7BC74"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нарушение последовательности в высказывании; </w:t>
      </w:r>
    </w:p>
    <w:p w14:paraId="04F5A1AF"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отсутствие связи между частями сочинения (изложения) и между предложениями; </w:t>
      </w:r>
    </w:p>
    <w:p w14:paraId="5E486DA5"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неоправданное повторение высказанной ранее мысли; </w:t>
      </w:r>
    </w:p>
    <w:p w14:paraId="1BA34030"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раздробление одной микротемы другой микротемой; </w:t>
      </w:r>
    </w:p>
    <w:p w14:paraId="60E244D5"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несоразмерность частей высказывания или отсутствие необходимых частей; </w:t>
      </w:r>
    </w:p>
    <w:p w14:paraId="63777F96"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перестановка частей текста (если она не обусловлена заданием к изложению); </w:t>
      </w:r>
    </w:p>
    <w:p w14:paraId="7A668005" w14:textId="77777777" w:rsidR="00E93100" w:rsidRPr="00E233CA" w:rsidRDefault="00E93100" w:rsidP="00DF157F">
      <w:pPr>
        <w:numPr>
          <w:ilvl w:val="0"/>
          <w:numId w:val="1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14:paraId="494A3A8C"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Речевые ошибки </w:t>
      </w:r>
    </w:p>
    <w:p w14:paraId="3FB4FB1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речевым ошибкам относятся ошибки и недочеты в употреблении слов и построении текста. </w:t>
      </w:r>
    </w:p>
    <w:p w14:paraId="1D110F8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14:paraId="328D58A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14:paraId="738FCC3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14:paraId="6E9B8033"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Грамматические ошибки </w:t>
      </w:r>
    </w:p>
    <w:p w14:paraId="5E92135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Грамматические ошибки – это нарушение грамматических норм образования языковых единиц и их структуры. </w:t>
      </w:r>
    </w:p>
    <w:p w14:paraId="24FD09B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14:paraId="1A695BF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Разновидности грамматических ошибок: </w:t>
      </w:r>
    </w:p>
    <w:p w14:paraId="56F8C61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14:paraId="20D4AAF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14:paraId="19AF7F3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Синтаксические </w:t>
      </w:r>
    </w:p>
    <w:p w14:paraId="7CAFAD9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а) Ошибки в структуре словосочетаний, в согласовании и управлении, например: браконьерам, нарушающих закон; жажда к славе; </w:t>
      </w:r>
    </w:p>
    <w:p w14:paraId="7AA2EFB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 ошибки в структуре простого предложения: </w:t>
      </w:r>
    </w:p>
    <w:p w14:paraId="57D411EE"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14:paraId="7DC0C36E"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нарушение границы предложения, например: Собаки напали на след зайца. И стали гонять его по вырубке; </w:t>
      </w:r>
    </w:p>
    <w:p w14:paraId="67164958"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14:paraId="5D08B4DF"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14:paraId="320FAB2D"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местоименное дублирование одного из членов предложения, чаще подлежащего, например: Кусты, они покрывали берег реки; </w:t>
      </w:r>
    </w:p>
    <w:p w14:paraId="1E26A0DC" w14:textId="77777777" w:rsidR="00E93100" w:rsidRPr="00E233CA" w:rsidRDefault="00E93100" w:rsidP="00DF157F">
      <w:pPr>
        <w:numPr>
          <w:ilvl w:val="0"/>
          <w:numId w:val="1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пропуски необходимых слов, например: Владик прибил доску и побежал в волейбол. </w:t>
      </w:r>
    </w:p>
    <w:p w14:paraId="4AF5E4A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ошибки в структуре сложного предложения: </w:t>
      </w:r>
    </w:p>
    <w:p w14:paraId="56518E25" w14:textId="77777777"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смешение сочинительной и подчинительной связи, например: Когда ветер усиливается, и кроны деревьев шумят под его порывами; </w:t>
      </w:r>
    </w:p>
    <w:p w14:paraId="11C6F31E" w14:textId="77777777" w:rsidR="00E93100" w:rsidRPr="00E233CA" w:rsidRDefault="00E93100" w:rsidP="00DF157F">
      <w:pPr>
        <w:numPr>
          <w:ilvl w:val="0"/>
          <w:numId w:val="1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отрыв придаточного от определяемого слова, например: Сыновья Тараса только что слезли с коней, которые учились в Киевской бурсе; г) смешение прямой и косвенной речи; </w:t>
      </w:r>
    </w:p>
    <w:p w14:paraId="186978E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 разрушение фразеологического оборота без особой стилистической установки, например: </w:t>
      </w:r>
    </w:p>
    <w:p w14:paraId="2150EA53"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терпеть не могу сидеть сложив руки; хохотала как резаная. </w:t>
      </w:r>
    </w:p>
    <w:p w14:paraId="383A3DE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Оценка обучающих работ </w:t>
      </w:r>
    </w:p>
    <w:p w14:paraId="2D65B94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Обучающие работы (различные упражнения и диктанты неконтрольного характера) оцениваются более строго, чем контрольные работы. </w:t>
      </w:r>
    </w:p>
    <w:p w14:paraId="3280F9D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обучающихся работ учитывается: </w:t>
      </w:r>
    </w:p>
    <w:p w14:paraId="18FE417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 степень самостоятельности учащегося; </w:t>
      </w:r>
    </w:p>
    <w:p w14:paraId="6D2161B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этап обучения; </w:t>
      </w:r>
    </w:p>
    <w:p w14:paraId="34ADB4B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объем работы; </w:t>
      </w:r>
    </w:p>
    <w:p w14:paraId="06FBB72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четкость, аккуратность, каллиграфическая правильность письма. </w:t>
      </w:r>
    </w:p>
    <w:p w14:paraId="01AE8D7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14:paraId="2074F0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14:paraId="414CB6B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14:paraId="370AF89A"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14:paraId="3AF00F8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269070E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0E47427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5ECE1AE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23EA44C4" w14:textId="77777777" w:rsidR="00E93100"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595AFAF" w14:textId="77777777" w:rsidR="004F5A45" w:rsidRDefault="004F5A45"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633F7B9" w14:textId="77777777" w:rsidR="004F5A45" w:rsidRDefault="004F5A45"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0AC97BA" w14:textId="77777777" w:rsidR="004F5A45" w:rsidRPr="00E233CA" w:rsidRDefault="004F5A45"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D5CE5EC"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Иностранные языки</w:t>
      </w:r>
    </w:p>
    <w:p w14:paraId="1FED7CF5"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Письмо </w:t>
      </w:r>
    </w:p>
    <w:p w14:paraId="74DF7DF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 на высшем уровне. </w:t>
      </w:r>
    </w:p>
    <w:p w14:paraId="3CF0916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r w:rsidRPr="00E233CA">
        <w:rPr>
          <w:rFonts w:ascii="Times New Roman" w:eastAsia="Times New Roman" w:hAnsi="Times New Roman" w:cs="Times New Roman"/>
          <w:kern w:val="0"/>
          <w:sz w:val="24"/>
          <w:szCs w:val="24"/>
          <w:lang w:eastAsia="ru-RU"/>
          <w14:ligatures w14:val="none"/>
        </w:rPr>
        <w:t xml:space="preserve">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14:paraId="7407BFA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14:paraId="6850B80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14:paraId="7BB07AF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C697BAB"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Аудирование </w:t>
      </w:r>
    </w:p>
    <w:p w14:paraId="35BA1C6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14:paraId="3FDF4CC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7490D66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14:paraId="737D965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14:paraId="33FD638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AE0A08B"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Говорение </w:t>
      </w:r>
    </w:p>
    <w:p w14:paraId="367BAE3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41D6626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14:paraId="5889994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14:paraId="31CB0C4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r w:rsidRPr="00E233CA">
        <w:rPr>
          <w:rFonts w:ascii="Times New Roman" w:eastAsia="Times New Roman" w:hAnsi="Times New Roman" w:cs="Times New Roman"/>
          <w:kern w:val="0"/>
          <w:sz w:val="24"/>
          <w:szCs w:val="24"/>
          <w:lang w:eastAsia="ru-RU"/>
          <w14:ligatures w14:val="none"/>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w:t>
      </w:r>
      <w:r w:rsidR="00DF157F" w:rsidRPr="00E233CA">
        <w:rPr>
          <w:rFonts w:ascii="Times New Roman" w:eastAsia="Times New Roman" w:hAnsi="Times New Roman" w:cs="Times New Roman"/>
          <w:kern w:val="0"/>
          <w:sz w:val="24"/>
          <w:szCs w:val="24"/>
          <w:lang w:eastAsia="ru-RU"/>
          <w14:ligatures w14:val="none"/>
        </w:rPr>
        <w:t xml:space="preserve">ание большей части сказанного. </w:t>
      </w:r>
    </w:p>
    <w:p w14:paraId="55A3739C"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Чтение </w:t>
      </w:r>
    </w:p>
    <w:p w14:paraId="7A9703C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w:t>
      </w:r>
      <w:r w:rsidRPr="00E233CA">
        <w:rPr>
          <w:rFonts w:ascii="Times New Roman" w:eastAsia="Times New Roman" w:hAnsi="Times New Roman" w:cs="Times New Roman"/>
          <w:kern w:val="0"/>
          <w:sz w:val="24"/>
          <w:szCs w:val="24"/>
          <w:lang w:eastAsia="ru-RU"/>
          <w14:ligatures w14:val="none"/>
        </w:rPr>
        <w:lastRenderedPageBreak/>
        <w:t xml:space="preserve">понимание содержания прочитанного иноязычного текста, чтение учащихся выходит за рамки программных требований для данного класса. </w:t>
      </w:r>
    </w:p>
    <w:p w14:paraId="0E780C6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14:paraId="2E7FDC7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14:paraId="7A39013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 </w:t>
      </w:r>
    </w:p>
    <w:p w14:paraId="77F17CB7"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w:t>
      </w:r>
    </w:p>
    <w:p w14:paraId="064A668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оценок следующие: </w:t>
      </w:r>
    </w:p>
    <w:p w14:paraId="6F4D029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86A479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2049E7D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4E4FF78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6CD8AAE5"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Математика (алгебра, геометрия, вероятность и статистика)</w:t>
      </w:r>
    </w:p>
    <w:p w14:paraId="4F2108C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14:paraId="4159ADC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286D7B9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0B2A71A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7657A0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1AC6D02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14:paraId="582CAA2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4488A4A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4920CE7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0A9D8F7D"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Критерии ошибок: </w:t>
      </w:r>
    </w:p>
    <w:p w14:paraId="5996633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w:t>
      </w:r>
      <w:r w:rsidRPr="00E233CA">
        <w:rPr>
          <w:rFonts w:ascii="Times New Roman" w:eastAsia="Times New Roman" w:hAnsi="Times New Roman" w:cs="Times New Roman"/>
          <w:kern w:val="0"/>
          <w:sz w:val="24"/>
          <w:szCs w:val="24"/>
          <w:lang w:eastAsia="ru-RU"/>
          <w14:ligatures w14:val="none"/>
        </w:rPr>
        <w:lastRenderedPageBreak/>
        <w:t xml:space="preserve">задач, рассматриваемых в учебниках, а также вычислительные ошибки, если они не являются опиской; </w:t>
      </w:r>
    </w:p>
    <w:p w14:paraId="7969D0C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6B7C712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нерациональное решение, описки, недостаточность или отсутствие пояснений, обоснований в решениях. </w:t>
      </w:r>
    </w:p>
    <w:p w14:paraId="200D20C3"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устных ответов</w:t>
      </w:r>
    </w:p>
    <w:p w14:paraId="32AE929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14:paraId="6E3B463B"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73024449"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3902924A"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выполнил рисунки, чертежи, графики, сопутствующие ответу; </w:t>
      </w:r>
    </w:p>
    <w:p w14:paraId="32B2FEC5"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17E495E6" w14:textId="77777777" w:rsidR="00E93100" w:rsidRPr="00E233CA" w:rsidRDefault="00E93100" w:rsidP="00DF157F">
      <w:pPr>
        <w:numPr>
          <w:ilvl w:val="0"/>
          <w:numId w:val="1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E233CA">
        <w:rPr>
          <w:rFonts w:ascii="Times New Roman" w:eastAsia="Times New Roman" w:hAnsi="Times New Roman" w:cs="Times New Roman"/>
          <w:kern w:val="0"/>
          <w:sz w:val="24"/>
          <w:szCs w:val="24"/>
          <w:lang w:eastAsia="ru-RU"/>
          <w14:ligatures w14:val="none"/>
        </w:rPr>
        <w:sym w:font="Times New Roman" w:char="F02D"/>
      </w:r>
      <w:r w:rsidRPr="00E233CA">
        <w:rPr>
          <w:rFonts w:ascii="Times New Roman" w:eastAsia="Times New Roman" w:hAnsi="Times New Roman" w:cs="Times New Roman"/>
          <w:kern w:val="0"/>
          <w:sz w:val="24"/>
          <w:szCs w:val="24"/>
          <w:lang w:eastAsia="ru-RU"/>
          <w14:ligatures w14:val="none"/>
        </w:rPr>
        <w:t xml:space="preserve"> отвечал самостоятельно. </w:t>
      </w:r>
    </w:p>
    <w:p w14:paraId="3757533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14:paraId="2C20942A" w14:textId="77777777"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математическое содержание ответа; </w:t>
      </w:r>
    </w:p>
    <w:p w14:paraId="78E0DCA8" w14:textId="77777777"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14:paraId="657E0B38" w14:textId="77777777" w:rsidR="00E93100" w:rsidRPr="00E233CA" w:rsidRDefault="00E93100" w:rsidP="00DF157F">
      <w:pPr>
        <w:numPr>
          <w:ilvl w:val="0"/>
          <w:numId w:val="1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2F815CA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10CC4F6F" w14:textId="77777777"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14:paraId="091003DC" w14:textId="77777777"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4670BAAE" w14:textId="77777777"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6DB6820B" w14:textId="77777777" w:rsidR="00E93100" w:rsidRPr="00E233CA" w:rsidRDefault="00E93100" w:rsidP="00DF157F">
      <w:pPr>
        <w:numPr>
          <w:ilvl w:val="0"/>
          <w:numId w:val="1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сформированность основных умений и навыков. </w:t>
      </w:r>
    </w:p>
    <w:p w14:paraId="0DA7E23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7C9E72DB" w14:textId="77777777"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14:paraId="65A926B4" w14:textId="77777777"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14:paraId="253EBE01" w14:textId="77777777" w:rsidR="00E93100" w:rsidRPr="00E233CA" w:rsidRDefault="00E93100" w:rsidP="00DF157F">
      <w:pPr>
        <w:numPr>
          <w:ilvl w:val="0"/>
          <w:numId w:val="1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730BF47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CAD8937"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 и тестирования</w:t>
      </w:r>
    </w:p>
    <w:p w14:paraId="1875C7B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14:paraId="797A9A6D" w14:textId="77777777"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14:paraId="6F835296" w14:textId="77777777"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14:paraId="1C044299" w14:textId="77777777"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решении нет математических ошибок; </w:t>
      </w:r>
    </w:p>
    <w:p w14:paraId="6A7BB608" w14:textId="77777777" w:rsidR="00E93100" w:rsidRPr="00E233CA" w:rsidRDefault="00E93100" w:rsidP="00DF157F">
      <w:pPr>
        <w:numPr>
          <w:ilvl w:val="0"/>
          <w:numId w:val="1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систематичекое решение без математических ошибок. </w:t>
      </w:r>
    </w:p>
    <w:p w14:paraId="2703319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w:t>
      </w:r>
    </w:p>
    <w:p w14:paraId="4091474A" w14:textId="77777777"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2068C3E4" w14:textId="77777777" w:rsidR="00E93100" w:rsidRPr="00E233CA" w:rsidRDefault="00E93100" w:rsidP="00DF157F">
      <w:pPr>
        <w:numPr>
          <w:ilvl w:val="0"/>
          <w:numId w:val="2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6E2FCBC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14:paraId="3AA99C36"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17DA947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14:paraId="377E72B2"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14:paraId="0902EBD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01F1E8D"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Информатика</w:t>
      </w:r>
    </w:p>
    <w:p w14:paraId="54E3F9F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14:paraId="48F8498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14:paraId="782A662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14:paraId="0D9D243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14:paraId="6083CB4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14:paraId="3B19D5C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14:paraId="692A361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14:paraId="1369D631"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устных ответов определяются следующие критерии оценок:</w:t>
      </w:r>
    </w:p>
    <w:p w14:paraId="5E4AD45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выставляется, если ученик: </w:t>
      </w:r>
    </w:p>
    <w:p w14:paraId="77C1E752"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w:t>
      </w:r>
    </w:p>
    <w:p w14:paraId="64D43870"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14:paraId="3C860012"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выполнил графическое изображение алгоритма и иные чертежи и графики, сопутствующие ответу; </w:t>
      </w:r>
    </w:p>
    <w:p w14:paraId="7BBD9524"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330F87C8"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14:paraId="75D8C750"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w:t>
      </w:r>
    </w:p>
    <w:p w14:paraId="18634917" w14:textId="77777777" w:rsidR="00E93100" w:rsidRPr="00E233CA" w:rsidRDefault="00E93100" w:rsidP="00DF157F">
      <w:pPr>
        <w:numPr>
          <w:ilvl w:val="0"/>
          <w:numId w:val="2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систематически демонстрирует знания превышающие нормы программы для этого класса.</w:t>
      </w:r>
    </w:p>
    <w:p w14:paraId="33F7C91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выставляется, если: </w:t>
      </w:r>
      <w:r w:rsidRPr="00E233CA">
        <w:rPr>
          <w:rFonts w:ascii="Times New Roman" w:eastAsia="Times New Roman" w:hAnsi="Times New Roman" w:cs="Times New Roman"/>
          <w:kern w:val="0"/>
          <w:sz w:val="24"/>
          <w:szCs w:val="24"/>
          <w:lang w:eastAsia="ru-RU"/>
          <w14:ligatures w14:val="none"/>
        </w:rPr>
        <w:tab/>
        <w:t xml:space="preserve"> </w:t>
      </w:r>
    </w:p>
    <w:p w14:paraId="43EACACE" w14:textId="77777777"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удовлетворяет в основном требованиям на оценку «5», но при этом имеет один из недостатков: </w:t>
      </w:r>
    </w:p>
    <w:p w14:paraId="21730AF1" w14:textId="77777777"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логического и информационного содержания ответа; </w:t>
      </w:r>
    </w:p>
    <w:p w14:paraId="55778BAD" w14:textId="77777777"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один-два недочета при освещении основного содержания ответа, исправленные по замечанию учителя; </w:t>
      </w:r>
    </w:p>
    <w:p w14:paraId="66365AAA" w14:textId="77777777" w:rsidR="00E93100" w:rsidRPr="00E233CA" w:rsidRDefault="00E93100" w:rsidP="00DF157F">
      <w:pPr>
        <w:numPr>
          <w:ilvl w:val="0"/>
          <w:numId w:val="2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4E411E6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выставляется, если: </w:t>
      </w:r>
    </w:p>
    <w:p w14:paraId="33380573" w14:textId="77777777"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14:paraId="0735D0D1" w14:textId="77777777"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369892B4" w14:textId="77777777" w:rsidR="00E93100" w:rsidRPr="00E233CA" w:rsidRDefault="00E93100" w:rsidP="00DF157F">
      <w:pPr>
        <w:numPr>
          <w:ilvl w:val="0"/>
          <w:numId w:val="2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сформированность основных умений и навыков. </w:t>
      </w:r>
    </w:p>
    <w:p w14:paraId="1640E6C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«2»</w:t>
      </w:r>
      <w:r w:rsidRPr="00E233CA">
        <w:rPr>
          <w:rFonts w:ascii="Times New Roman" w:eastAsia="Times New Roman" w:hAnsi="Times New Roman" w:cs="Times New Roman"/>
          <w:kern w:val="0"/>
          <w:sz w:val="24"/>
          <w:szCs w:val="24"/>
          <w:lang w:eastAsia="ru-RU"/>
          <w14:ligatures w14:val="none"/>
        </w:rPr>
        <w:t xml:space="preserve"> выставляется, если: </w:t>
      </w:r>
    </w:p>
    <w:p w14:paraId="52E101AE" w14:textId="77777777"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14:paraId="1D0A5751" w14:textId="77777777"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14:paraId="30C46F81" w14:textId="77777777" w:rsidR="00E93100" w:rsidRPr="00E233CA" w:rsidRDefault="00E93100" w:rsidP="00DF157F">
      <w:pPr>
        <w:numPr>
          <w:ilvl w:val="0"/>
          <w:numId w:val="2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14:paraId="7AF680BA"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письменных работ учащихся:</w:t>
      </w:r>
    </w:p>
    <w:p w14:paraId="5DB549B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r w:rsidRPr="00E233CA">
        <w:rPr>
          <w:rFonts w:ascii="Times New Roman" w:eastAsia="Times New Roman" w:hAnsi="Times New Roman" w:cs="Times New Roman"/>
          <w:kern w:val="0"/>
          <w:sz w:val="24"/>
          <w:szCs w:val="24"/>
          <w:lang w:eastAsia="ru-RU"/>
          <w14:ligatures w14:val="none"/>
        </w:rPr>
        <w:t xml:space="preserve">ставится, если: </w:t>
      </w:r>
    </w:p>
    <w:p w14:paraId="0EDAE6B4" w14:textId="77777777"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14:paraId="7ED13159" w14:textId="77777777"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графическом изображении алгоритма (блок-схеме), в теоретических выкладках решения нет пробелов и ошибок; </w:t>
      </w:r>
    </w:p>
    <w:p w14:paraId="3A5F18BF" w14:textId="77777777"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тексте программы нет синтаксических ошибок; </w:t>
      </w:r>
    </w:p>
    <w:p w14:paraId="6D452323" w14:textId="77777777" w:rsidR="00E93100" w:rsidRPr="00E233CA" w:rsidRDefault="00E93100" w:rsidP="00DF157F">
      <w:pPr>
        <w:numPr>
          <w:ilvl w:val="0"/>
          <w:numId w:val="2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выолнена безупречно (без помрок и исправлений). </w:t>
      </w:r>
    </w:p>
    <w:p w14:paraId="1061E80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w:t>
      </w:r>
    </w:p>
    <w:p w14:paraId="1710421F" w14:textId="77777777"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65C55B5A" w14:textId="77777777" w:rsidR="00E93100" w:rsidRPr="00E233CA" w:rsidRDefault="00E93100" w:rsidP="00DF157F">
      <w:pPr>
        <w:numPr>
          <w:ilvl w:val="0"/>
          <w:numId w:val="2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чертежах, выкладках, чертежах блок-схем или тексте программы. </w:t>
      </w:r>
    </w:p>
    <w:p w14:paraId="5F4E7F7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ставится, если: </w:t>
      </w:r>
    </w:p>
    <w:p w14:paraId="617C9DB1" w14:textId="77777777"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14:paraId="04BA889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w:t>
      </w:r>
    </w:p>
    <w:p w14:paraId="0317A570" w14:textId="77777777"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знаниями по данной теме в полной мере. </w:t>
      </w:r>
    </w:p>
    <w:p w14:paraId="3D326838"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Самостоятельная работа на ПК оценивается следующим образом: </w:t>
      </w:r>
    </w:p>
    <w:p w14:paraId="51D4FE7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lastRenderedPageBreak/>
        <w:t>Оценка «5</w:t>
      </w:r>
      <w:r w:rsidRPr="00E233CA">
        <w:rPr>
          <w:rFonts w:ascii="Times New Roman" w:eastAsia="Times New Roman" w:hAnsi="Times New Roman" w:cs="Times New Roman"/>
          <w:kern w:val="0"/>
          <w:sz w:val="24"/>
          <w:szCs w:val="24"/>
          <w:lang w:eastAsia="ru-RU"/>
          <w14:ligatures w14:val="none"/>
        </w:rPr>
        <w:t xml:space="preserve">» ставится, если: </w:t>
      </w:r>
    </w:p>
    <w:p w14:paraId="73330F11" w14:textId="77777777"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самостоятельно выполнил все этапы решения задач на ПК; </w:t>
      </w:r>
    </w:p>
    <w:p w14:paraId="08D5F857" w14:textId="77777777"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и получен верный ответ или иное требуемое представление результата работы; </w:t>
      </w:r>
    </w:p>
    <w:p w14:paraId="13A4CA25" w14:textId="77777777" w:rsidR="00E93100" w:rsidRPr="00E233CA" w:rsidRDefault="00E93100" w:rsidP="00DF157F">
      <w:pPr>
        <w:numPr>
          <w:ilvl w:val="0"/>
          <w:numId w:val="2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систематически выполняет правильно все полученные задания; </w:t>
      </w:r>
    </w:p>
    <w:p w14:paraId="33EBAB2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w:t>
      </w:r>
    </w:p>
    <w:p w14:paraId="7312F753" w14:textId="77777777"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14:paraId="39A70F68" w14:textId="77777777"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выполнена большая часть работы (свыше 85 %); </w:t>
      </w:r>
    </w:p>
    <w:p w14:paraId="5906E41E" w14:textId="77777777" w:rsidR="00E93100" w:rsidRPr="00E233CA" w:rsidRDefault="00E93100" w:rsidP="00DF157F">
      <w:pPr>
        <w:numPr>
          <w:ilvl w:val="0"/>
          <w:numId w:val="2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использованы наименее оптимальные подходы к решению поставленной задачи. </w:t>
      </w:r>
    </w:p>
    <w:p w14:paraId="786A3CD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w:t>
      </w:r>
    </w:p>
    <w:p w14:paraId="1EAD2488" w14:textId="77777777"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14:paraId="735F24D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w:t>
      </w:r>
    </w:p>
    <w:p w14:paraId="2414FEC2" w14:textId="77777777"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14:paraId="547E2A3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726AD12"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Тестовые работы оцениваются следующим образом: </w:t>
      </w:r>
    </w:p>
    <w:p w14:paraId="71CA2F4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484A94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205F1DF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7C0DCC2B" w14:textId="77777777" w:rsidR="00E93100"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385E9159"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История</w:t>
      </w:r>
    </w:p>
    <w:p w14:paraId="1EFAC366"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1526DF2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0F4B6609" w14:textId="77777777"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5A9627B5" w14:textId="77777777"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4D7E2CAF" w14:textId="77777777" w:rsidR="00E93100" w:rsidRPr="00E233CA" w:rsidRDefault="00E93100" w:rsidP="00DF157F">
      <w:pPr>
        <w:numPr>
          <w:ilvl w:val="0"/>
          <w:numId w:val="2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7C851EE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r w:rsidRPr="00E233CA">
        <w:rPr>
          <w:rFonts w:ascii="Times New Roman" w:eastAsia="Times New Roman" w:hAnsi="Times New Roman" w:cs="Times New Roman"/>
          <w:kern w:val="0"/>
          <w:sz w:val="24"/>
          <w:szCs w:val="24"/>
          <w:lang w:eastAsia="ru-RU"/>
          <w14:ligatures w14:val="none"/>
        </w:rPr>
        <w:t xml:space="preserve">ставится, если ученик: </w:t>
      </w:r>
    </w:p>
    <w:p w14:paraId="1A002C69" w14:textId="77777777"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w:t>
      </w:r>
      <w:r w:rsidRPr="00E233CA">
        <w:rPr>
          <w:rFonts w:ascii="Times New Roman" w:eastAsia="Times New Roman" w:hAnsi="Times New Roman" w:cs="Times New Roman"/>
          <w:kern w:val="0"/>
          <w:sz w:val="24"/>
          <w:szCs w:val="24"/>
          <w:lang w:eastAsia="ru-RU"/>
          <w14:ligatures w14:val="none"/>
        </w:rPr>
        <w:lastRenderedPageBreak/>
        <w:t xml:space="preserve">основном усвоил учебный материал; подтверждает ответ конкретными примерами; правильно отвечает на дополнительные вопросы учителя. </w:t>
      </w:r>
    </w:p>
    <w:p w14:paraId="13B4888C" w14:textId="77777777"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0FE71284" w14:textId="77777777" w:rsidR="00E93100" w:rsidRPr="00E233CA" w:rsidRDefault="00E93100" w:rsidP="00DF157F">
      <w:pPr>
        <w:numPr>
          <w:ilvl w:val="0"/>
          <w:numId w:val="3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2EBE198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4DE57BF9"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77D1E0F0"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49AF3D17"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62C77664"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1915CEC5"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74AA1961" w14:textId="77777777" w:rsidR="00E93100" w:rsidRPr="00E233CA" w:rsidRDefault="00E93100" w:rsidP="00DF157F">
      <w:pPr>
        <w:numPr>
          <w:ilvl w:val="0"/>
          <w:numId w:val="3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3C9C98D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5E9F906C" w14:textId="77777777"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и не раскрыл основное содержание материала; не делает выводов и обобщений. </w:t>
      </w:r>
    </w:p>
    <w:p w14:paraId="2A745ACC" w14:textId="77777777"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4CCC1C99" w14:textId="77777777" w:rsidR="00E93100" w:rsidRPr="00E233CA" w:rsidRDefault="00E93100" w:rsidP="00DF157F">
      <w:pPr>
        <w:numPr>
          <w:ilvl w:val="0"/>
          <w:numId w:val="3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14:paraId="4D72074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ab/>
        <w:t xml:space="preserve"> </w:t>
      </w:r>
    </w:p>
    <w:p w14:paraId="2A8E05A3"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14:paraId="257B05B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14:paraId="7B96627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w:t>
      </w:r>
    </w:p>
    <w:p w14:paraId="534B6EA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w:t>
      </w:r>
    </w:p>
    <w:p w14:paraId="0FE0E23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w:t>
      </w:r>
    </w:p>
    <w:p w14:paraId="415276B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13A179E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4CDDBC6"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Обществознание</w:t>
      </w:r>
    </w:p>
    <w:p w14:paraId="5874FA65"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1AB6C8C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7140B309"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5A214413"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w:t>
      </w:r>
      <w:r w:rsidRPr="00E233CA">
        <w:rPr>
          <w:rFonts w:ascii="Times New Roman" w:eastAsia="Times New Roman" w:hAnsi="Times New Roman" w:cs="Times New Roman"/>
          <w:kern w:val="0"/>
          <w:sz w:val="24"/>
          <w:szCs w:val="24"/>
          <w:lang w:eastAsia="ru-RU"/>
          <w14:ligatures w14:val="none"/>
        </w:rPr>
        <w:lastRenderedPageBreak/>
        <w:t xml:space="preserve">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14:ligatures w14:val="none"/>
        </w:rPr>
        <w:tab/>
        <w:t xml:space="preserve">справочные </w:t>
      </w:r>
      <w:r w:rsidRPr="00E233CA">
        <w:rPr>
          <w:rFonts w:ascii="Times New Roman" w:eastAsia="Times New Roman" w:hAnsi="Times New Roman" w:cs="Times New Roman"/>
          <w:kern w:val="0"/>
          <w:sz w:val="24"/>
          <w:szCs w:val="24"/>
          <w:lang w:eastAsia="ru-RU"/>
          <w14:ligatures w14:val="none"/>
        </w:rPr>
        <w:tab/>
        <w:t xml:space="preserve">материалы, </w:t>
      </w:r>
      <w:r w:rsidRPr="00E233CA">
        <w:rPr>
          <w:rFonts w:ascii="Times New Roman" w:eastAsia="Times New Roman" w:hAnsi="Times New Roman" w:cs="Times New Roman"/>
          <w:kern w:val="0"/>
          <w:sz w:val="24"/>
          <w:szCs w:val="24"/>
          <w:lang w:eastAsia="ru-RU"/>
          <w14:ligatures w14:val="none"/>
        </w:rPr>
        <w:tab/>
        <w:t xml:space="preserve">учебник, </w:t>
      </w:r>
      <w:r w:rsidRPr="00E233CA">
        <w:rPr>
          <w:rFonts w:ascii="Times New Roman" w:eastAsia="Times New Roman" w:hAnsi="Times New Roman" w:cs="Times New Roman"/>
          <w:kern w:val="0"/>
          <w:sz w:val="24"/>
          <w:szCs w:val="24"/>
          <w:lang w:eastAsia="ru-RU"/>
          <w14:ligatures w14:val="none"/>
        </w:rPr>
        <w:tab/>
        <w:t xml:space="preserve">дополнительную </w:t>
      </w:r>
      <w:r w:rsidRPr="00E233CA">
        <w:rPr>
          <w:rFonts w:ascii="Times New Roman" w:eastAsia="Times New Roman" w:hAnsi="Times New Roman" w:cs="Times New Roman"/>
          <w:kern w:val="0"/>
          <w:sz w:val="24"/>
          <w:szCs w:val="24"/>
          <w:lang w:eastAsia="ru-RU"/>
          <w14:ligatures w14:val="none"/>
        </w:rPr>
        <w:tab/>
        <w:t xml:space="preserve">литературу, первоисточники. </w:t>
      </w:r>
    </w:p>
    <w:p w14:paraId="493D64A5"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534ADC5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79F2E91D"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76E5E7A1"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6CF4137B"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6A9C499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08C04C6D"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54409CE8"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4DD049AC"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4AA719B6"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079226E0"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0CEA04FE"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08CE3EC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6B4BC643"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Не усвоил и не раскрыл основное содержание материала; не делает выводов и обобщений. </w:t>
      </w:r>
    </w:p>
    <w:p w14:paraId="5501F458"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4707C57C"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14:paraId="1030070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D898CDA"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40ED58B8"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14:paraId="6C71564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14:paraId="5308781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06F3626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421383D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01B5378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201F216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5509E6B"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Химия</w:t>
      </w:r>
    </w:p>
    <w:p w14:paraId="60DA5C57"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34155DE8"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14:paraId="32C06121" w14:textId="77777777"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14:paraId="195AEC48" w14:textId="77777777" w:rsidR="00E93100" w:rsidRPr="00E233CA" w:rsidRDefault="00E93100" w:rsidP="00DF157F">
      <w:pPr>
        <w:numPr>
          <w:ilvl w:val="0"/>
          <w:numId w:val="3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самостоятельный. Систематическая демонстрация правильных ответов. </w:t>
      </w:r>
    </w:p>
    <w:p w14:paraId="50274FF6"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14:paraId="0F3366FD" w14:textId="77777777"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на сновании изученных теорий; </w:t>
      </w:r>
    </w:p>
    <w:p w14:paraId="4202AA7D" w14:textId="77777777" w:rsidR="00E93100" w:rsidRPr="00E233CA" w:rsidRDefault="00E93100" w:rsidP="00DF157F">
      <w:pPr>
        <w:numPr>
          <w:ilvl w:val="0"/>
          <w:numId w:val="3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14:paraId="7B53482F"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14:paraId="45053DEB"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но при этом допущена существенная ошибка или ответ неполный, несвязный. </w:t>
      </w:r>
    </w:p>
    <w:p w14:paraId="75252A2C"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14:paraId="2DCFD6F7"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14:paraId="19769AA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6188343"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экспериментальных умений, лабораторных работ </w:t>
      </w:r>
    </w:p>
    <w:p w14:paraId="257085D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Оценка ставится на основании наблюдения за учащимися и письменного отчета за работу. </w:t>
      </w:r>
    </w:p>
    <w:p w14:paraId="68CA9317"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14:paraId="3E79D656"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работа выполнена полностью и правильно, сделаны правильные наблюдения и выводы;</w:t>
      </w:r>
    </w:p>
    <w:p w14:paraId="63207A2E"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эксперимент осуществлен по плану с учетом техники безопасности и правил работы с веществами и оборудованием; </w:t>
      </w:r>
    </w:p>
    <w:p w14:paraId="6FFC27DA"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3791BAAD" w14:textId="77777777" w:rsidR="00E93100" w:rsidRPr="00E233CA" w:rsidRDefault="00E93100" w:rsidP="00DF157F">
      <w:pPr>
        <w:numPr>
          <w:ilvl w:val="0"/>
          <w:numId w:val="3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выполнение лабораторных работ. </w:t>
      </w:r>
    </w:p>
    <w:p w14:paraId="6CB348A6"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14:paraId="34F70549" w14:textId="77777777"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14:paraId="03929A77"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14:paraId="2A3C6BA6" w14:textId="77777777"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w:t>
      </w:r>
      <w:r w:rsidRPr="00E233CA">
        <w:rPr>
          <w:rFonts w:ascii="Times New Roman" w:eastAsia="Times New Roman" w:hAnsi="Times New Roman" w:cs="Times New Roman"/>
          <w:kern w:val="0"/>
          <w:sz w:val="24"/>
          <w:szCs w:val="24"/>
          <w:lang w:eastAsia="ru-RU"/>
          <w14:ligatures w14:val="none"/>
        </w:rPr>
        <w:lastRenderedPageBreak/>
        <w:t xml:space="preserve">правил техники безопасности на работе с веществами и оборудованием, которая исправляется по требованию учителя. </w:t>
      </w:r>
    </w:p>
    <w:p w14:paraId="6AFA7D6B"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14:paraId="26AA61F7" w14:textId="77777777"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14:paraId="717D1060" w14:textId="77777777" w:rsidR="00E93100" w:rsidRPr="00E233CA" w:rsidRDefault="00E93100" w:rsidP="00DF157F">
      <w:pPr>
        <w:numPr>
          <w:ilvl w:val="0"/>
          <w:numId w:val="4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частично, у учащегося плохо развиты экспериментальные умения. </w:t>
      </w:r>
    </w:p>
    <w:p w14:paraId="65EA364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531F286" w14:textId="77777777" w:rsidR="00DF157F" w:rsidRPr="00E233CA" w:rsidRDefault="00DF157F"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p>
    <w:p w14:paraId="4831F49E"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умений решать расчетные задачи </w:t>
      </w:r>
    </w:p>
    <w:p w14:paraId="3F82277E"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14:paraId="7F31DB4B" w14:textId="77777777"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и решении нет ошибок, задача решена рациональным способом; </w:t>
      </w:r>
    </w:p>
    <w:p w14:paraId="36B6DA3C" w14:textId="77777777" w:rsidR="00E93100" w:rsidRPr="00E233CA" w:rsidRDefault="00E93100" w:rsidP="00DF157F">
      <w:pPr>
        <w:numPr>
          <w:ilvl w:val="0"/>
          <w:numId w:val="4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решение расчетных задач; </w:t>
      </w:r>
    </w:p>
    <w:p w14:paraId="1FDF11BB"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14:paraId="4BB7F5EB"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14:paraId="6B62210B"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14:paraId="2E9A99AF"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логическом рассуждении нет существенных ошибок, но допущена существенная ошибка в математических расчетах. </w:t>
      </w:r>
    </w:p>
    <w:p w14:paraId="7C069D9F"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14:paraId="24D9CECE"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имеется существенные ошибки в логическом рассуждении и в решении. </w:t>
      </w:r>
      <w:r w:rsidRPr="00E233CA">
        <w:rPr>
          <w:rFonts w:ascii="Times New Roman" w:eastAsia="Times New Roman" w:hAnsi="Times New Roman" w:cs="Times New Roman"/>
          <w:kern w:val="0"/>
          <w:sz w:val="24"/>
          <w:szCs w:val="24"/>
          <w:lang w:eastAsia="ru-RU"/>
          <w14:ligatures w14:val="none"/>
        </w:rPr>
        <w:sym w:font="Times New Roman" w:char="F02D"/>
      </w:r>
      <w:r w:rsidRPr="00E233CA">
        <w:rPr>
          <w:rFonts w:ascii="Times New Roman" w:eastAsia="Times New Roman" w:hAnsi="Times New Roman" w:cs="Times New Roman"/>
          <w:kern w:val="0"/>
          <w:sz w:val="24"/>
          <w:szCs w:val="24"/>
          <w:lang w:eastAsia="ru-RU"/>
          <w14:ligatures w14:val="none"/>
        </w:rPr>
        <w:t xml:space="preserve"> отсутствие ответа на задание. </w:t>
      </w:r>
    </w:p>
    <w:p w14:paraId="52DF79F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257F836"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w:t>
      </w:r>
    </w:p>
    <w:p w14:paraId="63DA21E2"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«5»: </w:t>
      </w:r>
    </w:p>
    <w:p w14:paraId="4252B504"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полный и правильный, </w:t>
      </w:r>
    </w:p>
    <w:p w14:paraId="79F73317"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систематическое правильное решение контрольных работ. </w:t>
      </w:r>
    </w:p>
    <w:p w14:paraId="1B6FF4FD"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p>
    <w:p w14:paraId="31165CA9"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неполный или допущено не более двух несущественных ошибок. </w:t>
      </w:r>
    </w:p>
    <w:p w14:paraId="41ED9590"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«3»: </w:t>
      </w:r>
    </w:p>
    <w:p w14:paraId="528F8ACE"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не менее чем наполовину, допущена одна существенная ошибка и при этом две-три несущественные. </w:t>
      </w:r>
    </w:p>
    <w:p w14:paraId="67CCE457"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«2»: </w:t>
      </w:r>
    </w:p>
    <w:p w14:paraId="3A60BFD6"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меньше чем наполовину или содержит несколько существенных ошибок. </w:t>
      </w:r>
    </w:p>
    <w:p w14:paraId="2CAC539A" w14:textId="77777777" w:rsidR="00E93100" w:rsidRPr="00E233CA" w:rsidRDefault="00E93100" w:rsidP="00DF157F">
      <w:pPr>
        <w:numPr>
          <w:ilvl w:val="0"/>
          <w:numId w:val="4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не выполнена. </w:t>
      </w:r>
    </w:p>
    <w:p w14:paraId="6A10132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5BAF78A"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тестовых работ </w:t>
      </w:r>
    </w:p>
    <w:p w14:paraId="70B72A1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14:paraId="3DD6C71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39FA3D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4E5CCEE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5979B06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2C716CB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66531CE"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Биология</w:t>
      </w:r>
    </w:p>
    <w:p w14:paraId="4334669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14:paraId="4C50253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39AF921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w:t>
      </w:r>
      <w:r w:rsidRPr="00E233CA">
        <w:rPr>
          <w:rFonts w:ascii="Times New Roman" w:eastAsia="Times New Roman" w:hAnsi="Times New Roman" w:cs="Times New Roman"/>
          <w:kern w:val="0"/>
          <w:sz w:val="24"/>
          <w:szCs w:val="24"/>
          <w:lang w:eastAsia="ru-RU"/>
          <w14:ligatures w14:val="none"/>
        </w:rPr>
        <w:lastRenderedPageBreak/>
        <w:t xml:space="preserve">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1F83FBD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2560E9C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14:paraId="11F64BF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14:paraId="30CE26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F96348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14:paraId="7069482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Критерии ошибок: </w:t>
      </w:r>
    </w:p>
    <w:p w14:paraId="1200D8D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458C0C5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28C17990"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Для устных ответов определяются следующие критерии оценок:</w:t>
      </w:r>
    </w:p>
    <w:p w14:paraId="21613FA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14:paraId="2AD31E24"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w:t>
      </w:r>
    </w:p>
    <w:p w14:paraId="00382153"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14:paraId="04632341"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ориентируется по рисункам, схемам, сопутствующие ответу; </w:t>
      </w:r>
    </w:p>
    <w:p w14:paraId="6A4C2DA2"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077F90D5"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14:paraId="43E3FB11"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без наводящих вопросов учителя; </w:t>
      </w:r>
    </w:p>
    <w:p w14:paraId="1C23A427" w14:textId="77777777" w:rsidR="00E93100" w:rsidRPr="00E233CA" w:rsidRDefault="00E93100" w:rsidP="00DF157F">
      <w:pPr>
        <w:numPr>
          <w:ilvl w:val="0"/>
          <w:numId w:val="4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знание пройденного материала и знания сверх программы для данного класса. </w:t>
      </w:r>
    </w:p>
    <w:p w14:paraId="1E5D320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14:paraId="78540EED" w14:textId="77777777"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м </w:t>
      </w:r>
    </w:p>
    <w:p w14:paraId="4BCD8DA3" w14:textId="77777777"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биологическое содержание ответа; </w:t>
      </w:r>
    </w:p>
    <w:p w14:paraId="27BF83A7" w14:textId="77777777"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14:paraId="792A648C" w14:textId="77777777" w:rsidR="00E93100" w:rsidRPr="00E233CA" w:rsidRDefault="00E93100" w:rsidP="00DF157F">
      <w:pPr>
        <w:numPr>
          <w:ilvl w:val="0"/>
          <w:numId w:val="4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6A60489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0ACEB5AF" w14:textId="77777777"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14:paraId="371CBDB6" w14:textId="77777777"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14:paraId="64A6BF5D" w14:textId="77777777"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6C08413A" w14:textId="77777777" w:rsidR="00E93100" w:rsidRPr="00E233CA" w:rsidRDefault="00E93100" w:rsidP="00DF157F">
      <w:pPr>
        <w:numPr>
          <w:ilvl w:val="0"/>
          <w:numId w:val="4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сформированность основных умений и навыков. </w:t>
      </w:r>
    </w:p>
    <w:p w14:paraId="13BB443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12357682" w14:textId="77777777"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14:paraId="2810225C" w14:textId="77777777"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14:paraId="0E02E1B1" w14:textId="77777777" w:rsidR="00E93100" w:rsidRPr="00E233CA" w:rsidRDefault="00E93100" w:rsidP="00DF157F">
      <w:pPr>
        <w:numPr>
          <w:ilvl w:val="0"/>
          <w:numId w:val="4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14:paraId="1F98F49B"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выполнения практических (лабораторных) работ </w:t>
      </w:r>
    </w:p>
    <w:p w14:paraId="49ECA5B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169E3B4B"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определил цель работы; </w:t>
      </w:r>
    </w:p>
    <w:p w14:paraId="4F556F9B"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выполнил работу в полном объеме с соблюдением необходимой последовательности проведения опытов и измерений; </w:t>
      </w:r>
    </w:p>
    <w:p w14:paraId="1BA77277"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01DEFAF4"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624E0D33"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эксперимент осуществляет по плану с учетом техники безопасности и правил работы с материалами и оборудованием. </w:t>
      </w:r>
    </w:p>
    <w:p w14:paraId="675D3DF6"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правильность и легкость в исполнении лабораторных работ. </w:t>
      </w:r>
    </w:p>
    <w:p w14:paraId="7F1EEE70" w14:textId="77777777" w:rsidR="00E93100" w:rsidRPr="00E233CA" w:rsidRDefault="00E93100" w:rsidP="00DF157F">
      <w:pPr>
        <w:numPr>
          <w:ilvl w:val="0"/>
          <w:numId w:val="4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творчески подходит к выполнению работы и выолняет ее на высшем уровне. </w:t>
      </w:r>
    </w:p>
    <w:p w14:paraId="60AE4A5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выполнил требования к оценке “5”, но: </w:t>
      </w:r>
    </w:p>
    <w:p w14:paraId="19674EB7" w14:textId="77777777"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опыт проводил в условиях, не обеспечивающих достаточной точности измерений; </w:t>
      </w:r>
    </w:p>
    <w:p w14:paraId="2B438B2A" w14:textId="77777777"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было допущено два-три недочета; </w:t>
      </w:r>
    </w:p>
    <w:p w14:paraId="593E8513" w14:textId="77777777"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не более одной негрубой ошибки и одного недочета, </w:t>
      </w:r>
    </w:p>
    <w:p w14:paraId="4E841A4B" w14:textId="77777777" w:rsidR="00E93100" w:rsidRPr="00E233CA" w:rsidRDefault="00E93100" w:rsidP="00DF157F">
      <w:pPr>
        <w:numPr>
          <w:ilvl w:val="0"/>
          <w:numId w:val="4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в описании наблюдений из опыта допустил неточности, выводы сделал неполные. </w:t>
      </w:r>
    </w:p>
    <w:p w14:paraId="3CF19AC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1BCB4425" w14:textId="77777777"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14:paraId="60020B58" w14:textId="77777777"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497A08E2" w14:textId="77777777"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14:paraId="69B39EBD" w14:textId="77777777" w:rsidR="00E93100" w:rsidRPr="00E233CA" w:rsidRDefault="00E93100" w:rsidP="00DF157F">
      <w:pPr>
        <w:numPr>
          <w:ilvl w:val="0"/>
          <w:numId w:val="4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2ADDB44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165A6FD9" w14:textId="77777777"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2681A011" w14:textId="77777777"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опыты, измерения, вычисления, наблюдения производились неправильно; </w:t>
      </w:r>
    </w:p>
    <w:p w14:paraId="55E6638C" w14:textId="77777777"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или в ходе работы и в отчете обнаружились в совокупности все недостатки, отмеченные в требованиях к оценке «3»; </w:t>
      </w:r>
    </w:p>
    <w:p w14:paraId="0285D49E" w14:textId="77777777" w:rsidR="00E93100" w:rsidRPr="00E233CA" w:rsidRDefault="00E93100" w:rsidP="00DF157F">
      <w:pPr>
        <w:numPr>
          <w:ilvl w:val="0"/>
          <w:numId w:val="5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633A744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48CDC68" w14:textId="77777777"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14:paraId="3AF06D3B"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 и тестирования учащихся</w:t>
      </w:r>
    </w:p>
    <w:p w14:paraId="349B36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14:paraId="41751405" w14:textId="77777777"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14:paraId="438DDD5B" w14:textId="77777777"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14:paraId="3471C839" w14:textId="77777777" w:rsidR="00E93100" w:rsidRPr="00E233CA" w:rsidRDefault="00E93100" w:rsidP="00DF157F">
      <w:pPr>
        <w:numPr>
          <w:ilvl w:val="0"/>
          <w:numId w:val="5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в решении нет биологических ошибок.</w:t>
      </w:r>
    </w:p>
    <w:p w14:paraId="0C1AF63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Отметка «4» </w:t>
      </w:r>
      <w:r w:rsidRPr="00E233CA">
        <w:rPr>
          <w:rFonts w:ascii="Times New Roman" w:eastAsia="Times New Roman" w:hAnsi="Times New Roman" w:cs="Times New Roman"/>
          <w:kern w:val="0"/>
          <w:sz w:val="24"/>
          <w:szCs w:val="24"/>
          <w:lang w:eastAsia="ru-RU"/>
          <w14:ligatures w14:val="none"/>
        </w:rPr>
        <w:t xml:space="preserve">ставится, если: </w:t>
      </w:r>
    </w:p>
    <w:p w14:paraId="01648F13" w14:textId="77777777"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09D17F62" w14:textId="77777777" w:rsidR="00E93100" w:rsidRPr="00E233CA" w:rsidRDefault="00E93100" w:rsidP="00DF157F">
      <w:pPr>
        <w:numPr>
          <w:ilvl w:val="0"/>
          <w:numId w:val="5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45107DE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14:paraId="24BB388A"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но учащийся владеет обязательными умениями по проверяемой теме. </w:t>
      </w:r>
    </w:p>
    <w:p w14:paraId="3D74BCA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14:paraId="4277420B"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14:paraId="742D69DF"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тестовых работ</w:t>
      </w:r>
    </w:p>
    <w:p w14:paraId="0D4393F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14:paraId="7490194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5725F17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65AD18B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3C998D4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69CCC49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6F9F983E"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География</w:t>
      </w:r>
    </w:p>
    <w:p w14:paraId="58A0813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208A6DE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79A71CF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1B0F3F1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32F35B7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Задания для устного и письменного опроса учащихся состоят из теоретических вопросов и задач. </w:t>
      </w:r>
    </w:p>
    <w:p w14:paraId="3D08105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w:t>
      </w:r>
      <w:r w:rsidRPr="00E233CA">
        <w:rPr>
          <w:rFonts w:ascii="Times New Roman" w:eastAsia="Times New Roman" w:hAnsi="Times New Roman" w:cs="Times New Roman"/>
          <w:kern w:val="0"/>
          <w:sz w:val="24"/>
          <w:szCs w:val="24"/>
          <w:lang w:eastAsia="ru-RU"/>
          <w14:ligatures w14:val="none"/>
        </w:rPr>
        <w:lastRenderedPageBreak/>
        <w:t xml:space="preserve">обоснованные выводы, а его изложение и письменная запись географически грамотны и отличаются последовательностью и аккуратностью. </w:t>
      </w:r>
    </w:p>
    <w:p w14:paraId="7966961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F99DA8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14:paraId="7C627BE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Критерии ошибок: </w:t>
      </w:r>
    </w:p>
    <w:p w14:paraId="6937888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127CC35D"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575F7BF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«5»</w:t>
      </w:r>
      <w:r w:rsidRPr="00E233CA">
        <w:rPr>
          <w:rFonts w:ascii="Times New Roman" w:eastAsia="Times New Roman" w:hAnsi="Times New Roman" w:cs="Times New Roman"/>
          <w:kern w:val="0"/>
          <w:sz w:val="24"/>
          <w:szCs w:val="24"/>
          <w:lang w:eastAsia="ru-RU"/>
          <w14:ligatures w14:val="none"/>
        </w:rPr>
        <w:t xml:space="preserve">, если ученик: </w:t>
      </w:r>
    </w:p>
    <w:p w14:paraId="05244B0B"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14:paraId="5C5F85F7"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14:paraId="57A32B92"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ориентируется по рисункам, схемам, сопутствующие ответу; </w:t>
      </w:r>
    </w:p>
    <w:p w14:paraId="29CB6DE3"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14:paraId="7C435BE0"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продемонстрировал </w:t>
      </w:r>
      <w:r w:rsidRPr="00E233CA">
        <w:rPr>
          <w:rFonts w:ascii="Times New Roman" w:eastAsia="Times New Roman" w:hAnsi="Times New Roman" w:cs="Times New Roman"/>
          <w:kern w:val="0"/>
          <w:sz w:val="24"/>
          <w:szCs w:val="24"/>
          <w:lang w:eastAsia="ru-RU"/>
          <w14:ligatures w14:val="none"/>
        </w:rPr>
        <w:tab/>
        <w:t xml:space="preserve">усвоение </w:t>
      </w:r>
      <w:r w:rsidRPr="00E233CA">
        <w:rPr>
          <w:rFonts w:ascii="Times New Roman" w:eastAsia="Times New Roman" w:hAnsi="Times New Roman" w:cs="Times New Roman"/>
          <w:kern w:val="0"/>
          <w:sz w:val="24"/>
          <w:szCs w:val="24"/>
          <w:lang w:eastAsia="ru-RU"/>
          <w14:ligatures w14:val="none"/>
        </w:rPr>
        <w:tab/>
        <w:t xml:space="preserve">ранее </w:t>
      </w:r>
      <w:r w:rsidRPr="00E233CA">
        <w:rPr>
          <w:rFonts w:ascii="Times New Roman" w:eastAsia="Times New Roman" w:hAnsi="Times New Roman" w:cs="Times New Roman"/>
          <w:kern w:val="0"/>
          <w:sz w:val="24"/>
          <w:szCs w:val="24"/>
          <w:lang w:eastAsia="ru-RU"/>
          <w14:ligatures w14:val="none"/>
        </w:rPr>
        <w:tab/>
        <w:t xml:space="preserve">изученных </w:t>
      </w:r>
      <w:r w:rsidRPr="00E233CA">
        <w:rPr>
          <w:rFonts w:ascii="Times New Roman" w:eastAsia="Times New Roman" w:hAnsi="Times New Roman" w:cs="Times New Roman"/>
          <w:kern w:val="0"/>
          <w:sz w:val="24"/>
          <w:szCs w:val="24"/>
          <w:lang w:eastAsia="ru-RU"/>
          <w14:ligatures w14:val="none"/>
        </w:rPr>
        <w:tab/>
        <w:t xml:space="preserve">сопутствующих </w:t>
      </w:r>
      <w:r w:rsidRPr="00E233CA">
        <w:rPr>
          <w:rFonts w:ascii="Times New Roman" w:eastAsia="Times New Roman" w:hAnsi="Times New Roman" w:cs="Times New Roman"/>
          <w:kern w:val="0"/>
          <w:sz w:val="24"/>
          <w:szCs w:val="24"/>
          <w:lang w:eastAsia="ru-RU"/>
          <w14:ligatures w14:val="none"/>
        </w:rPr>
        <w:tab/>
        <w:t xml:space="preserve">вопросов, сформированность и устойчивость используемых при отработке умений и навыков; </w:t>
      </w:r>
    </w:p>
    <w:p w14:paraId="3F28AC57" w14:textId="77777777" w:rsidR="00E93100" w:rsidRPr="00E233CA" w:rsidRDefault="00E93100" w:rsidP="00DF157F">
      <w:pPr>
        <w:numPr>
          <w:ilvl w:val="0"/>
          <w:numId w:val="5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отвечал самостоятельно без наводящих вопросов учителя. </w:t>
      </w:r>
    </w:p>
    <w:p w14:paraId="16686B2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оценивается </w:t>
      </w:r>
      <w:r w:rsidRPr="00E233CA">
        <w:rPr>
          <w:rFonts w:ascii="Times New Roman" w:eastAsia="Times New Roman" w:hAnsi="Times New Roman" w:cs="Times New Roman"/>
          <w:b/>
          <w:bCs/>
          <w:kern w:val="0"/>
          <w:sz w:val="24"/>
          <w:szCs w:val="24"/>
          <w:lang w:eastAsia="ru-RU"/>
          <w14:ligatures w14:val="none"/>
        </w:rPr>
        <w:t>отметкой «4»</w:t>
      </w:r>
      <w:r w:rsidRPr="00E233CA">
        <w:rPr>
          <w:rFonts w:ascii="Times New Roman" w:eastAsia="Times New Roman" w:hAnsi="Times New Roman" w:cs="Times New Roman"/>
          <w:kern w:val="0"/>
          <w:sz w:val="24"/>
          <w:szCs w:val="24"/>
          <w:lang w:eastAsia="ru-RU"/>
          <w14:ligatures w14:val="none"/>
        </w:rPr>
        <w:t xml:space="preserve">, если он удовлетворяет в основном требованиям на оценку «5», но при этом имеет один из недостатков: </w:t>
      </w:r>
    </w:p>
    <w:p w14:paraId="3EE2D5E9" w14:textId="77777777"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изложении допущены небольшие пробелы, не исказившие м </w:t>
      </w:r>
    </w:p>
    <w:p w14:paraId="1F352E54" w14:textId="77777777"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биологическое содержание ответа; </w:t>
      </w:r>
    </w:p>
    <w:p w14:paraId="563F0875" w14:textId="77777777"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один – два недочета при освещении основного содержания ответа, исправленные по замечанию учителя; </w:t>
      </w:r>
    </w:p>
    <w:p w14:paraId="4B345655" w14:textId="77777777" w:rsidR="00E93100" w:rsidRPr="00E233CA" w:rsidRDefault="00E93100" w:rsidP="00DF157F">
      <w:pPr>
        <w:numPr>
          <w:ilvl w:val="0"/>
          <w:numId w:val="5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31E0CEF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1870127A" w14:textId="77777777"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14:paraId="1E818FC4" w14:textId="77777777"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14:paraId="6B750394" w14:textId="77777777"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03173982" w14:textId="77777777" w:rsidR="00E93100" w:rsidRPr="00E233CA" w:rsidRDefault="00E93100" w:rsidP="00DF157F">
      <w:pPr>
        <w:numPr>
          <w:ilvl w:val="0"/>
          <w:numId w:val="5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знании теоретического материала выявлена недостаточная сформированность основных умений и навыков. </w:t>
      </w:r>
    </w:p>
    <w:p w14:paraId="2D05E3B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в следующих случаях: </w:t>
      </w:r>
    </w:p>
    <w:p w14:paraId="55FD4210" w14:textId="77777777"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раскрыто основное содержание учебного материала; </w:t>
      </w:r>
    </w:p>
    <w:p w14:paraId="6FDC5034" w14:textId="77777777"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обнаружено незнание или непонимание учеником большей или наиболее важной части учебного материала; </w:t>
      </w:r>
    </w:p>
    <w:p w14:paraId="71FDC669" w14:textId="77777777" w:rsidR="00E93100" w:rsidRPr="00E233CA" w:rsidRDefault="00E93100" w:rsidP="00DF157F">
      <w:pPr>
        <w:numPr>
          <w:ilvl w:val="0"/>
          <w:numId w:val="5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14:paraId="2FB19D29"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Требования к оформлению работ в контурных картах:</w:t>
      </w:r>
    </w:p>
    <w:p w14:paraId="4BE700D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Каждую контурную карту подписывают. В правом верхнем углу ученик ставит свою фамилию и класс. </w:t>
      </w:r>
    </w:p>
    <w:p w14:paraId="781814D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14:paraId="4EE55D8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14:paraId="50426FB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название объекта не помещается на карте, то около него ставят цифру, а внизу карты пишут, что означает данная цифра. </w:t>
      </w:r>
    </w:p>
    <w:p w14:paraId="1FC3BD1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того требует задание, карту раскрашивают цветными карандашами, а затем уже подписывают географические названия. </w:t>
      </w:r>
    </w:p>
    <w:p w14:paraId="333A8C8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14:paraId="682ECB9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66458645"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Критерии оценки качества выполнения практических и самостоятельных работ:</w:t>
      </w:r>
    </w:p>
    <w:p w14:paraId="143CEF2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00AFFFE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14:paraId="7AF89B4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14:paraId="2E6AD22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Могут быть неточности и небрежность в оформлении результатов работы. </w:t>
      </w:r>
    </w:p>
    <w:p w14:paraId="530C3CC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14:paraId="1784F47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14:paraId="62A24B78" w14:textId="77777777"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14:paraId="0736322F" w14:textId="77777777" w:rsidR="00DF157F" w:rsidRPr="00E233CA" w:rsidRDefault="00DF157F"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p>
    <w:p w14:paraId="452FE4A7"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работ</w:t>
      </w:r>
    </w:p>
    <w:p w14:paraId="5963C19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w:t>
      </w:r>
    </w:p>
    <w:p w14:paraId="6307BA44" w14:textId="77777777"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работа выполнена полностью; </w:t>
      </w:r>
    </w:p>
    <w:p w14:paraId="3A81A3D0" w14:textId="77777777"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логических рассуждениях и обосновании решения нет пробелов и ошибок; </w:t>
      </w:r>
    </w:p>
    <w:p w14:paraId="1A7625A0" w14:textId="77777777"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решении нет географических ошибок и неточностей; </w:t>
      </w:r>
    </w:p>
    <w:p w14:paraId="418E3468" w14:textId="77777777" w:rsidR="00E93100" w:rsidRPr="00E233CA" w:rsidRDefault="00E93100" w:rsidP="00DF157F">
      <w:pPr>
        <w:numPr>
          <w:ilvl w:val="0"/>
          <w:numId w:val="5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демонстрирует высокий уровень выполнения работы. </w:t>
      </w:r>
    </w:p>
    <w:p w14:paraId="077D45F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w:t>
      </w:r>
    </w:p>
    <w:p w14:paraId="6BF2A3F8" w14:textId="77777777"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56894F9D" w14:textId="77777777" w:rsidR="00E93100" w:rsidRPr="00E233CA" w:rsidRDefault="00E93100" w:rsidP="00DF157F">
      <w:pPr>
        <w:numPr>
          <w:ilvl w:val="0"/>
          <w:numId w:val="5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6CC010E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w:t>
      </w:r>
    </w:p>
    <w:p w14:paraId="1F544F39"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более одной ошибки или более двух-трех недочетов, но учащийся владеет обязательными умениями по проверяемой теме. </w:t>
      </w:r>
    </w:p>
    <w:p w14:paraId="006FFC4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w:t>
      </w:r>
    </w:p>
    <w:p w14:paraId="632DD69B"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допущены существенные ошибки, показавшие, что учащийся не владеет обязательными умениями по данной теме в полной мере. </w:t>
      </w:r>
    </w:p>
    <w:p w14:paraId="708ED59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2A512FE"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тестовых работ </w:t>
      </w:r>
    </w:p>
    <w:p w14:paraId="01D66DF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оценивании тестов используется следующая шкала </w:t>
      </w:r>
    </w:p>
    <w:p w14:paraId="1A4598D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B04359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6B898E8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172E417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64932DE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7D54DA6B"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Физика</w:t>
      </w:r>
    </w:p>
    <w:p w14:paraId="3B4C4377"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77C50B2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5D4A296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0123BBB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52E5777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14:paraId="48258A44"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письменных контрольных работ:</w:t>
      </w:r>
    </w:p>
    <w:p w14:paraId="63363D2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14:paraId="32D5C57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4E04F8B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w:t>
      </w:r>
      <w:r w:rsidRPr="00E233CA">
        <w:rPr>
          <w:rFonts w:ascii="Times New Roman" w:eastAsia="Times New Roman" w:hAnsi="Times New Roman" w:cs="Times New Roman"/>
          <w:kern w:val="0"/>
          <w:sz w:val="24"/>
          <w:szCs w:val="24"/>
          <w:lang w:eastAsia="ru-RU"/>
          <w14:ligatures w14:val="none"/>
        </w:rPr>
        <w:lastRenderedPageBreak/>
        <w:t xml:space="preserve">негрубой ошибки, не более трех негрубых ошибок, одной негрубой ошибки и трех недочетов, при наличии четырех-пяти недочетов. </w:t>
      </w:r>
    </w:p>
    <w:p w14:paraId="2FC73F5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число ошибок и недочетов превысило норму для оценки «3» или правильно выполнено менее 2/3 всей работы. </w:t>
      </w:r>
    </w:p>
    <w:p w14:paraId="09D55D19"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практических работ:</w:t>
      </w:r>
    </w:p>
    <w:p w14:paraId="59614AE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14:paraId="0483F41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выполнены требования к оценке «5», но было допущено два-три недочета, не более одной негрубой ошибки и одного недочета. </w:t>
      </w:r>
    </w:p>
    <w:p w14:paraId="5538AEB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14:paraId="7A9456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 </w:t>
      </w:r>
    </w:p>
    <w:p w14:paraId="27D8EE1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Во всех случаях оценка снижается, если ученик не соблюдал правила техники безопасности. </w:t>
      </w:r>
    </w:p>
    <w:p w14:paraId="4832B03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5B9EE8D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Перечень ошибок:</w:t>
      </w:r>
    </w:p>
    <w:p w14:paraId="7A58AA5F"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Грубые ошибки </w:t>
      </w:r>
    </w:p>
    <w:p w14:paraId="368CE5E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14:paraId="565D0E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2.Неумение выделить в ответе главное. </w:t>
      </w:r>
    </w:p>
    <w:p w14:paraId="4B13BBB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3.Неумение применять знания для решения задач и объяснения физических явлений. </w:t>
      </w:r>
    </w:p>
    <w:p w14:paraId="4F167A0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4.Неумение читать и строить графики и принципиальные схемы. </w:t>
      </w:r>
    </w:p>
    <w:p w14:paraId="2C556BF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14:paraId="641BA66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6.Небрежное отношение к лабораторному оборудованию и измерительным приборам. </w:t>
      </w:r>
    </w:p>
    <w:p w14:paraId="13CB24F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7.Неумение определить показание измерительного прибора. </w:t>
      </w:r>
    </w:p>
    <w:p w14:paraId="7356F5D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8.Нарушение требований правил безопасного труда при выполнении эксперимента. </w:t>
      </w:r>
    </w:p>
    <w:p w14:paraId="6A233E6E"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Негрубые ошибки </w:t>
      </w:r>
    </w:p>
    <w:p w14:paraId="651EFAA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14:paraId="708363D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2.Ошибки в условных обозначениях на принципиальных схемах, неточности чертежей, графиков, схем. </w:t>
      </w:r>
    </w:p>
    <w:p w14:paraId="7B9AE4C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3.Пропуск или неточное написание наименований единиц физических величин. </w:t>
      </w:r>
    </w:p>
    <w:p w14:paraId="0047C23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4.Нерациональный выбор хода решения. </w:t>
      </w:r>
    </w:p>
    <w:p w14:paraId="5BF2B808"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Недочеты </w:t>
      </w:r>
    </w:p>
    <w:p w14:paraId="098AF50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1.Нерациональные записи при вычислениях, нерациональные приѐмы в вычислении, преобразовании и решении задач. </w:t>
      </w:r>
    </w:p>
    <w:p w14:paraId="32E6176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2.Арифметические ошибки в вычислениях, если эти ошибки грубо не искажают реальность полученного результата. </w:t>
      </w:r>
    </w:p>
    <w:p w14:paraId="401BD34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3.Отдельные погрешности в формулировке вопроса или ответа. </w:t>
      </w:r>
    </w:p>
    <w:p w14:paraId="0685525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4.Небрежное выполнение записей, чертежей, схем, графиков. </w:t>
      </w:r>
    </w:p>
    <w:p w14:paraId="43B49DA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5.Орфографические и пунктуационные ошибки. </w:t>
      </w:r>
    </w:p>
    <w:p w14:paraId="03103B6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20C29E7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lastRenderedPageBreak/>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 </w:t>
      </w:r>
    </w:p>
    <w:p w14:paraId="654594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Оценивается работа следующим образом: </w:t>
      </w:r>
    </w:p>
    <w:p w14:paraId="394D5AE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67A5929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55F5343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3AE13D3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w:t>
      </w:r>
      <w:r w:rsidR="00DF157F" w:rsidRPr="00E233CA">
        <w:rPr>
          <w:rFonts w:ascii="Times New Roman" w:eastAsia="Times New Roman" w:hAnsi="Times New Roman" w:cs="Times New Roman"/>
          <w:kern w:val="0"/>
          <w:sz w:val="24"/>
          <w:szCs w:val="24"/>
          <w:lang w:eastAsia="ru-RU"/>
          <w14:ligatures w14:val="none"/>
        </w:rPr>
        <w:t>49 %.</w:t>
      </w:r>
    </w:p>
    <w:p w14:paraId="6DF6E80F" w14:textId="77777777" w:rsidR="00E93100" w:rsidRPr="00E233CA" w:rsidRDefault="007D10C8"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Труд (т</w:t>
      </w:r>
      <w:r w:rsidR="00E93100" w:rsidRPr="00E233CA">
        <w:rPr>
          <w:rFonts w:ascii="Times New Roman" w:eastAsia="Times New Roman" w:hAnsi="Times New Roman" w:cs="Times New Roman"/>
          <w:b/>
          <w:bCs/>
          <w:kern w:val="0"/>
          <w:sz w:val="24"/>
          <w:szCs w:val="24"/>
          <w:lang w:eastAsia="ru-RU"/>
          <w14:ligatures w14:val="none"/>
        </w:rPr>
        <w:t>ехнология</w:t>
      </w:r>
      <w:r>
        <w:rPr>
          <w:rFonts w:ascii="Times New Roman" w:eastAsia="Times New Roman" w:hAnsi="Times New Roman" w:cs="Times New Roman"/>
          <w:b/>
          <w:bCs/>
          <w:kern w:val="0"/>
          <w:sz w:val="24"/>
          <w:szCs w:val="24"/>
          <w:lang w:eastAsia="ru-RU"/>
          <w14:ligatures w14:val="none"/>
        </w:rPr>
        <w:t>)</w:t>
      </w:r>
    </w:p>
    <w:p w14:paraId="3431694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устных ответов определяются следующие критерии оценок: </w:t>
      </w:r>
    </w:p>
    <w:p w14:paraId="66A1B7D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65179404"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полностью освоил учебный материал; </w:t>
      </w:r>
    </w:p>
    <w:p w14:paraId="54964B86"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изложить его своими словами; </w:t>
      </w:r>
    </w:p>
    <w:p w14:paraId="24DC2700"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подтверждает ответ конкретными примерами; </w:t>
      </w:r>
    </w:p>
    <w:p w14:paraId="2CD1043E" w14:textId="77777777" w:rsidR="00E93100" w:rsidRPr="00E233CA" w:rsidRDefault="00E93100" w:rsidP="00DF157F">
      <w:pPr>
        <w:numPr>
          <w:ilvl w:val="0"/>
          <w:numId w:val="5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14:paraId="699C7EC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33B9C58F"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усвоил учебный материал, допускает незначительные ошибки при его изложении своими словами; </w:t>
      </w:r>
    </w:p>
    <w:p w14:paraId="78DCCA2D"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подтверждает ответ конкретными примерами; </w:t>
      </w:r>
    </w:p>
    <w:p w14:paraId="49450846"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отвечает на дополнительные вопросы учителя. </w:t>
      </w:r>
    </w:p>
    <w:p w14:paraId="785B3CD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5F3B0FE0"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существенную часть учебного материала; </w:t>
      </w:r>
    </w:p>
    <w:p w14:paraId="77DCEEB2"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14:paraId="71BE193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24D9A128"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почти не усвоил учебный материал; </w:t>
      </w:r>
    </w:p>
    <w:p w14:paraId="4C083719"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изложить его своими словами; </w:t>
      </w:r>
    </w:p>
    <w:p w14:paraId="7236A36E"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подтвердить ответ конкретными примерами; </w:t>
      </w:r>
    </w:p>
    <w:p w14:paraId="35289BA3" w14:textId="77777777" w:rsidR="00E93100" w:rsidRPr="00E233CA" w:rsidRDefault="00E93100" w:rsidP="00DF157F">
      <w:pPr>
        <w:numPr>
          <w:ilvl w:val="0"/>
          <w:numId w:val="6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отвечает на большую часть дополнительных вопросов учителя. </w:t>
      </w:r>
    </w:p>
    <w:p w14:paraId="71E78C9C"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Оценивание графических заданий, практических </w:t>
      </w:r>
      <w:r w:rsidRPr="00E233CA">
        <w:rPr>
          <w:rFonts w:ascii="Times New Roman" w:eastAsia="Times New Roman" w:hAnsi="Times New Roman" w:cs="Times New Roman"/>
          <w:i/>
          <w:iCs/>
          <w:kern w:val="0"/>
          <w:sz w:val="24"/>
          <w:szCs w:val="24"/>
          <w:lang w:eastAsia="ru-RU"/>
          <w14:ligatures w14:val="none"/>
        </w:rPr>
        <w:tab/>
        <w:t>и лабораторно-практических, проектных работ</w:t>
      </w:r>
    </w:p>
    <w:p w14:paraId="5B0A390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323B95A5" w14:textId="77777777"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творчески планирует выполнение работы; </w:t>
      </w:r>
    </w:p>
    <w:p w14:paraId="32E8A053" w14:textId="77777777"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и полностью использует знания программного материала; </w:t>
      </w:r>
    </w:p>
    <w:p w14:paraId="215B71A3" w14:textId="77777777"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и аккуратно выполняет задание; </w:t>
      </w:r>
    </w:p>
    <w:p w14:paraId="4C2339C1" w14:textId="77777777"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пользоваться справочной литературой, наглядными пособиями, приборами и другими средствами; </w:t>
      </w:r>
    </w:p>
    <w:p w14:paraId="7E6B7C26" w14:textId="77777777" w:rsidR="00E93100" w:rsidRPr="00E233CA" w:rsidRDefault="00E93100" w:rsidP="00DF157F">
      <w:pPr>
        <w:numPr>
          <w:ilvl w:val="0"/>
          <w:numId w:val="61"/>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систематически демонстрирует правильное выполнение работ, выполненное на высоком уровне с творческим подходом. </w:t>
      </w:r>
    </w:p>
    <w:p w14:paraId="7C86B23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5670D8DA" w14:textId="77777777"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планирует выполнение работы; </w:t>
      </w:r>
    </w:p>
    <w:p w14:paraId="423C056D" w14:textId="77777777"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использует знания программного материала; </w:t>
      </w:r>
    </w:p>
    <w:p w14:paraId="13A90576" w14:textId="77777777"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правильно и аккуратно выполняет задание; </w:t>
      </w:r>
    </w:p>
    <w:p w14:paraId="564331B2" w14:textId="77777777" w:rsidR="00E93100" w:rsidRPr="00E233CA" w:rsidRDefault="00E93100" w:rsidP="00DF157F">
      <w:pPr>
        <w:numPr>
          <w:ilvl w:val="0"/>
          <w:numId w:val="62"/>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пользоваться справочной литературой, наглядными пособиями, приборами и другими средствами. </w:t>
      </w:r>
    </w:p>
    <w:p w14:paraId="6AD64B7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3A1ABB60" w14:textId="77777777"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ошибки при планировании выполнения работы; </w:t>
      </w:r>
    </w:p>
    <w:p w14:paraId="2E9317EF" w14:textId="77777777"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самостоятельно использовать значительную часть знаний программного материала; </w:t>
      </w:r>
    </w:p>
    <w:p w14:paraId="5C09FF4B" w14:textId="77777777"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ошибки и неаккуратно выполняет задание; </w:t>
      </w:r>
    </w:p>
    <w:p w14:paraId="0693C76D" w14:textId="77777777" w:rsidR="00E93100" w:rsidRPr="00E233CA" w:rsidRDefault="00E93100" w:rsidP="00DF157F">
      <w:pPr>
        <w:numPr>
          <w:ilvl w:val="0"/>
          <w:numId w:val="6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затрудняется самостоятельно использовать справочную литературу, наглядные пособия, приборы и другие средства. </w:t>
      </w:r>
    </w:p>
    <w:p w14:paraId="6E5658A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w:t>
      </w:r>
    </w:p>
    <w:p w14:paraId="019386B0" w14:textId="77777777"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правильно спланировать выполнение работы; </w:t>
      </w:r>
    </w:p>
    <w:p w14:paraId="13A2D233" w14:textId="77777777"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использовать знания программного материала; </w:t>
      </w:r>
    </w:p>
    <w:p w14:paraId="6866B436" w14:textId="77777777"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допускает грубые ошибки и неаккуратно выполняет задание; </w:t>
      </w:r>
    </w:p>
    <w:p w14:paraId="471C5E1C" w14:textId="77777777" w:rsidR="00E93100" w:rsidRPr="00E233CA" w:rsidRDefault="00E93100" w:rsidP="00DF157F">
      <w:pPr>
        <w:numPr>
          <w:ilvl w:val="0"/>
          <w:numId w:val="6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может самостоятельно использовать справочную литературу, наглядные пособия, приборы и другие средства. </w:t>
      </w:r>
    </w:p>
    <w:p w14:paraId="26533C4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Оценивание теста</w:t>
      </w:r>
      <w:r w:rsidRPr="00E233CA">
        <w:rPr>
          <w:rFonts w:ascii="Times New Roman" w:eastAsia="Times New Roman" w:hAnsi="Times New Roman" w:cs="Times New Roman"/>
          <w:kern w:val="0"/>
          <w:sz w:val="24"/>
          <w:szCs w:val="24"/>
          <w:lang w:eastAsia="ru-RU"/>
          <w14:ligatures w14:val="none"/>
        </w:rPr>
        <w:t xml:space="preserve"> учащихся производится по следующей системе: </w:t>
      </w:r>
    </w:p>
    <w:p w14:paraId="623C3D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3BFEB34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352F797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795299B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49 %. </w:t>
      </w:r>
    </w:p>
    <w:p w14:paraId="70DF43F6"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Критерии оценки проекта:</w:t>
      </w:r>
    </w:p>
    <w:p w14:paraId="403F2FC6"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Оригинальность темы и идеи проекта. </w:t>
      </w:r>
    </w:p>
    <w:p w14:paraId="53189F10"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Конструктивные параметры (соответствие конструкции изделия; прочность, надежность; удобство использования). </w:t>
      </w:r>
    </w:p>
    <w:p w14:paraId="729B045F"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4003AF5E"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Эстетические критерии (композиционная завершенность; дизайн изделия; использование традиций народной культуры). </w:t>
      </w:r>
    </w:p>
    <w:p w14:paraId="686B708E"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14:paraId="7CC9D565"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660C6D6A" w14:textId="77777777" w:rsidR="00E93100" w:rsidRPr="00E233CA" w:rsidRDefault="00E93100" w:rsidP="00DF157F">
      <w:pPr>
        <w:numPr>
          <w:ilvl w:val="0"/>
          <w:numId w:val="65"/>
        </w:numPr>
        <w:tabs>
          <w:tab w:val="left" w:pos="851"/>
        </w:tabs>
        <w:spacing w:after="0" w:line="240" w:lineRule="auto"/>
        <w:ind w:left="0" w:firstLine="567"/>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Информационные критерии (стандартность проектной документации; использование дополнительной информации). </w:t>
      </w:r>
    </w:p>
    <w:p w14:paraId="05CE60BD"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Музыка</w:t>
      </w:r>
    </w:p>
    <w:p w14:paraId="5961F558"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1E0E242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"5"</w:t>
      </w:r>
      <w:r w:rsidRPr="00E233CA">
        <w:rPr>
          <w:rFonts w:ascii="Times New Roman" w:eastAsia="Times New Roman" w:hAnsi="Times New Roman" w:cs="Times New Roman"/>
          <w:kern w:val="0"/>
          <w:sz w:val="24"/>
          <w:szCs w:val="24"/>
          <w:lang w:eastAsia="ru-RU"/>
          <w14:ligatures w14:val="none"/>
        </w:rPr>
        <w:t xml:space="preserve"> ставится: </w:t>
      </w:r>
    </w:p>
    <w:p w14:paraId="1F8D0D29" w14:textId="77777777"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присутствует интерес (эмоциональный отклик, высказывание со своей жизненной позиции); </w:t>
      </w:r>
    </w:p>
    <w:p w14:paraId="013EAB73" w14:textId="77777777"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умение пользоваться ключевыми и частными знаниями; </w:t>
      </w:r>
    </w:p>
    <w:p w14:paraId="5C440E2D" w14:textId="77777777"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проявление музыкальных способностей и стремление их проявить; </w:t>
      </w:r>
    </w:p>
    <w:p w14:paraId="39E0C56B" w14:textId="77777777" w:rsidR="00E93100" w:rsidRPr="00E233CA" w:rsidRDefault="00E93100" w:rsidP="00DF157F">
      <w:pPr>
        <w:numPr>
          <w:ilvl w:val="0"/>
          <w:numId w:val="6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систематически демонстрирует заинтересованность и знания сверх программы. </w:t>
      </w:r>
    </w:p>
    <w:p w14:paraId="7F025C7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«4»</w:t>
      </w:r>
      <w:r w:rsidRPr="00E233CA">
        <w:rPr>
          <w:rFonts w:ascii="Times New Roman" w:eastAsia="Times New Roman" w:hAnsi="Times New Roman" w:cs="Times New Roman"/>
          <w:kern w:val="0"/>
          <w:sz w:val="24"/>
          <w:szCs w:val="24"/>
          <w:lang w:eastAsia="ru-RU"/>
          <w14:ligatures w14:val="none"/>
        </w:rPr>
        <w:t xml:space="preserve"> ставится: </w:t>
      </w:r>
    </w:p>
    <w:p w14:paraId="18A2C6E2" w14:textId="77777777"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14:paraId="37B48AA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«3»</w:t>
      </w:r>
      <w:r w:rsidRPr="00E233CA">
        <w:rPr>
          <w:rFonts w:ascii="Times New Roman" w:eastAsia="Times New Roman" w:hAnsi="Times New Roman" w:cs="Times New Roman"/>
          <w:kern w:val="0"/>
          <w:sz w:val="24"/>
          <w:szCs w:val="24"/>
          <w:lang w:eastAsia="ru-RU"/>
          <w14:ligatures w14:val="none"/>
        </w:rPr>
        <w:t xml:space="preserve"> ставится: </w:t>
      </w:r>
    </w:p>
    <w:p w14:paraId="24388F4D" w14:textId="77777777"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14:paraId="28DE33E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Отметка «2»</w:t>
      </w:r>
      <w:r w:rsidRPr="00E233CA">
        <w:rPr>
          <w:rFonts w:ascii="Times New Roman" w:eastAsia="Times New Roman" w:hAnsi="Times New Roman" w:cs="Times New Roman"/>
          <w:kern w:val="0"/>
          <w:sz w:val="24"/>
          <w:szCs w:val="24"/>
          <w:lang w:eastAsia="ru-RU"/>
          <w14:ligatures w14:val="none"/>
        </w:rPr>
        <w:t xml:space="preserve"> ставится: </w:t>
      </w:r>
    </w:p>
    <w:p w14:paraId="6F79B77F" w14:textId="77777777"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нет интереса, эмоционального отклика; </w:t>
      </w:r>
    </w:p>
    <w:p w14:paraId="2B818524" w14:textId="77777777"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неумение пользоваться ключевыми знаниями; </w:t>
      </w:r>
    </w:p>
    <w:p w14:paraId="22DD6F40" w14:textId="77777777" w:rsidR="00E93100" w:rsidRPr="00E233CA" w:rsidRDefault="00E93100" w:rsidP="00DF157F">
      <w:pPr>
        <w:numPr>
          <w:ilvl w:val="0"/>
          <w:numId w:val="67"/>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нет проявления музыкальных способностей, но наблюдается стремление их проявить. </w:t>
      </w:r>
    </w:p>
    <w:p w14:paraId="2401B46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w:t>
      </w:r>
    </w:p>
    <w:p w14:paraId="7073B30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Оценивается работа следующим образом: </w:t>
      </w:r>
    </w:p>
    <w:p w14:paraId="21A90AC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«5» - 90 – 100 %; </w:t>
      </w:r>
    </w:p>
    <w:p w14:paraId="6D0F8DA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08BAD25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0224C301"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-0 –49 %.</w:t>
      </w:r>
    </w:p>
    <w:p w14:paraId="5759BDF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Учебная программа предполагает освоение учащимися различных видов музыкальной деятельности: хорового пения, </w:t>
      </w:r>
      <w:r w:rsidRPr="00E233CA">
        <w:rPr>
          <w:rFonts w:ascii="Times New Roman" w:eastAsia="Times New Roman" w:hAnsi="Times New Roman" w:cs="Times New Roman"/>
          <w:kern w:val="0"/>
          <w:sz w:val="24"/>
          <w:szCs w:val="24"/>
          <w:lang w:eastAsia="ru-RU"/>
          <w14:ligatures w14:val="none"/>
        </w:rPr>
        <w:tab/>
        <w:t xml:space="preserve">слушания </w:t>
      </w:r>
      <w:r w:rsidRPr="00E233CA">
        <w:rPr>
          <w:rFonts w:ascii="Times New Roman" w:eastAsia="Times New Roman" w:hAnsi="Times New Roman" w:cs="Times New Roman"/>
          <w:kern w:val="0"/>
          <w:sz w:val="24"/>
          <w:szCs w:val="24"/>
          <w:lang w:eastAsia="ru-RU"/>
          <w14:ligatures w14:val="none"/>
        </w:rPr>
        <w:tab/>
        <w:t xml:space="preserve">музыкальных </w:t>
      </w:r>
      <w:r w:rsidRPr="00E233CA">
        <w:rPr>
          <w:rFonts w:ascii="Times New Roman" w:eastAsia="Times New Roman" w:hAnsi="Times New Roman" w:cs="Times New Roman"/>
          <w:kern w:val="0"/>
          <w:sz w:val="24"/>
          <w:szCs w:val="24"/>
          <w:lang w:eastAsia="ru-RU"/>
          <w14:ligatures w14:val="none"/>
        </w:rPr>
        <w:tab/>
        <w:t xml:space="preserve">произведений, импровизацию, коллективное музицирование. </w:t>
      </w:r>
    </w:p>
    <w:p w14:paraId="28D90326"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Слушание музыки. </w:t>
      </w:r>
    </w:p>
    <w:p w14:paraId="285A9A8E"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14:paraId="36E7F395"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7B78653B"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14:paraId="54D07AEC"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5D089E8D"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p>
    <w:p w14:paraId="2EB779DD"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4FCAE9AD"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14:paraId="36737C3F"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07725408"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Хоровое пение. </w:t>
      </w:r>
    </w:p>
    <w:p w14:paraId="480E73E6"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14:paraId="6D8112D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мелодической линии и текста песни; </w:t>
      </w:r>
    </w:p>
    <w:p w14:paraId="0BBCF5F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-чистое интонирование и ритмически точное исполнение; -выразительное исполнение. </w:t>
      </w:r>
    </w:p>
    <w:p w14:paraId="6B33A943"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14:paraId="37F16E9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-знание мелодической линии и текста песни; </w:t>
      </w:r>
    </w:p>
    <w:p w14:paraId="442B9B0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 основном чистое интонирование, ритмически правильное; -пение недостаточно выразительное. </w:t>
      </w:r>
    </w:p>
    <w:p w14:paraId="57E61F2C"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«3»: </w:t>
      </w:r>
    </w:p>
    <w:p w14:paraId="3246C27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-допускаются отдельные неточности в исполнении мелодии и текста песни; </w:t>
      </w:r>
    </w:p>
    <w:p w14:paraId="5F9EFCC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-неуверенное и не вполне точное, иногда фальшивое исполнение, есть ритмические неточности; -пение невыразительное. </w:t>
      </w:r>
    </w:p>
    <w:p w14:paraId="715495A4"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14:paraId="54FDA0A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-исполнение неуверенное, фальшивое. </w:t>
      </w:r>
    </w:p>
    <w:p w14:paraId="2107F14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48BFA10F" w14:textId="77777777" w:rsidR="00E93100" w:rsidRPr="00E233CA" w:rsidRDefault="007D10C8"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ОБЗР</w:t>
      </w:r>
    </w:p>
    <w:p w14:paraId="7A9290B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Контрольные письменные работы проводятся после изучения разделов программы курса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в конце четверти и учебного года. В курсе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может использоваться зачетная форма проверки знаний. Преподавание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используются различные виды работ (тесты, самостоятельные, проверочные, контрольные, практические, ситуационные задачи) </w:t>
      </w:r>
    </w:p>
    <w:p w14:paraId="63C7B01F"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7EBC931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w:t>
      </w:r>
      <w:r w:rsidRPr="00E233CA">
        <w:rPr>
          <w:rFonts w:ascii="Times New Roman" w:eastAsia="Times New Roman" w:hAnsi="Times New Roman" w:cs="Times New Roman"/>
          <w:kern w:val="0"/>
          <w:sz w:val="24"/>
          <w:szCs w:val="24"/>
          <w:lang w:eastAsia="ru-RU"/>
          <w14:ligatures w14:val="none"/>
        </w:rPr>
        <w:lastRenderedPageBreak/>
        <w:t xml:space="preserve">в новой ситуации при выполнении практических заданий; может установить связь между изучаемым и ранее изученным материалом по курсу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а также с материалом, усвоенным при изучении других предметов. Систематически демонстрирует знания сверх программы. </w:t>
      </w:r>
    </w:p>
    <w:p w14:paraId="2362CC0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203A85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w:t>
      </w:r>
      <w:r w:rsidR="007D10C8">
        <w:rPr>
          <w:rFonts w:ascii="Times New Roman" w:eastAsia="Times New Roman" w:hAnsi="Times New Roman" w:cs="Times New Roman"/>
          <w:kern w:val="0"/>
          <w:sz w:val="24"/>
          <w:szCs w:val="24"/>
          <w:lang w:eastAsia="ru-RU"/>
          <w14:ligatures w14:val="none"/>
        </w:rPr>
        <w:t>ОБЗР</w:t>
      </w:r>
      <w:r w:rsidRPr="00E233CA">
        <w:rPr>
          <w:rFonts w:ascii="Times New Roman" w:eastAsia="Times New Roman" w:hAnsi="Times New Roman" w:cs="Times New Roman"/>
          <w:kern w:val="0"/>
          <w:sz w:val="24"/>
          <w:szCs w:val="24"/>
          <w:lang w:eastAsia="ru-RU"/>
          <w14:ligatures w14:val="none"/>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0031D82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14:paraId="133F1DD4"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 Оценка письменных контрольных работ. </w:t>
      </w:r>
    </w:p>
    <w:p w14:paraId="7767FB9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6B2B090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6D0640A9"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 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23EB7B9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число ошибок и недочетов превысило норму для оценки 3 или правильно выполнено менее 2/3 всей работы. </w:t>
      </w:r>
    </w:p>
    <w:p w14:paraId="1BF24FB7"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Оценка практических работ.</w:t>
      </w:r>
    </w:p>
    <w:p w14:paraId="39E8E7D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3713CE9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выполнены требования к оценке 5, но было допущено два-три недочета, не более одной негрубой ошибки и одного недочета. </w:t>
      </w:r>
    </w:p>
    <w:p w14:paraId="0DE977B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14:paraId="50A32AF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14:paraId="1EB3D3AB" w14:textId="77777777" w:rsidR="00DF157F"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Во всех случаях оценка снижается, если ученик не соблюдал</w:t>
      </w:r>
      <w:r w:rsidR="00DF157F" w:rsidRPr="00E233CA">
        <w:rPr>
          <w:rFonts w:ascii="Times New Roman" w:eastAsia="Times New Roman" w:hAnsi="Times New Roman" w:cs="Times New Roman"/>
          <w:kern w:val="0"/>
          <w:sz w:val="24"/>
          <w:szCs w:val="24"/>
          <w:lang w:eastAsia="ru-RU"/>
          <w14:ligatures w14:val="none"/>
        </w:rPr>
        <w:t xml:space="preserve"> правила техники безопасности. </w:t>
      </w:r>
    </w:p>
    <w:p w14:paraId="73CC18B7"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Методика выставления оценок по результатам тестирования: </w:t>
      </w:r>
    </w:p>
    <w:p w14:paraId="77DD1D4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8B88C0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5AE19A2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1BE486E4" w14:textId="77777777" w:rsidR="00DF157F" w:rsidRPr="00E233CA" w:rsidRDefault="00DF157F"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2917AACD" w14:textId="77777777" w:rsidR="00DF157F"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Физическая культура</w:t>
      </w:r>
    </w:p>
    <w:p w14:paraId="0C00496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С целью проверки знаний используются следующие методы: опрос, проверочные беседы (без в</w:t>
      </w:r>
      <w:r w:rsidR="00DF157F" w:rsidRPr="00E233CA">
        <w:rPr>
          <w:rFonts w:ascii="Times New Roman" w:eastAsia="Times New Roman" w:hAnsi="Times New Roman" w:cs="Times New Roman"/>
          <w:kern w:val="0"/>
          <w:sz w:val="24"/>
          <w:szCs w:val="24"/>
          <w:lang w:eastAsia="ru-RU"/>
          <w14:ligatures w14:val="none"/>
        </w:rPr>
        <w:t xml:space="preserve">ызова из строя), тестирование. </w:t>
      </w:r>
      <w:r w:rsidRPr="00E233CA">
        <w:rPr>
          <w:rFonts w:ascii="Times New Roman" w:eastAsia="Times New Roman" w:hAnsi="Times New Roman" w:cs="Times New Roman"/>
          <w:kern w:val="0"/>
          <w:sz w:val="24"/>
          <w:szCs w:val="24"/>
          <w:lang w:eastAsia="ru-RU"/>
          <w14:ligatures w14:val="none"/>
        </w:rPr>
        <w:t xml:space="preserve"> </w:t>
      </w:r>
    </w:p>
    <w:tbl>
      <w:tblPr>
        <w:tblStyle w:val="TableGrid"/>
        <w:tblW w:w="5032" w:type="pct"/>
        <w:tblInd w:w="0" w:type="dxa"/>
        <w:tblCellMar>
          <w:top w:w="52" w:type="dxa"/>
          <w:left w:w="108" w:type="dxa"/>
          <w:right w:w="59" w:type="dxa"/>
        </w:tblCellMar>
        <w:tblLook w:val="04A0" w:firstRow="1" w:lastRow="0" w:firstColumn="1" w:lastColumn="0" w:noHBand="0" w:noVBand="1"/>
      </w:tblPr>
      <w:tblGrid>
        <w:gridCol w:w="2493"/>
        <w:gridCol w:w="2493"/>
        <w:gridCol w:w="2494"/>
        <w:gridCol w:w="2494"/>
      </w:tblGrid>
      <w:tr w:rsidR="00E233CA" w:rsidRPr="00E233CA" w14:paraId="0F151307" w14:textId="77777777" w:rsidTr="00DF157F">
        <w:trPr>
          <w:trHeight w:val="244"/>
        </w:trPr>
        <w:tc>
          <w:tcPr>
            <w:tcW w:w="1250" w:type="pct"/>
            <w:tcBorders>
              <w:top w:val="single" w:sz="4" w:space="0" w:color="000000"/>
              <w:left w:val="single" w:sz="4" w:space="0" w:color="000000"/>
              <w:bottom w:val="single" w:sz="4" w:space="0" w:color="000000"/>
              <w:right w:val="single" w:sz="4" w:space="0" w:color="000000"/>
            </w:tcBorders>
            <w:hideMark/>
          </w:tcPr>
          <w:p w14:paraId="020BA59F"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14:paraId="13DD6BA7"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14:paraId="3077A390"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14:paraId="78CA9723"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E233CA" w:rsidRPr="00E233CA" w14:paraId="398E70BE" w14:textId="77777777" w:rsidTr="00DF157F">
        <w:trPr>
          <w:trHeight w:val="2474"/>
        </w:trPr>
        <w:tc>
          <w:tcPr>
            <w:tcW w:w="1250" w:type="pct"/>
            <w:tcBorders>
              <w:top w:val="single" w:sz="4" w:space="0" w:color="000000"/>
              <w:left w:val="single" w:sz="4" w:space="0" w:color="000000"/>
              <w:bottom w:val="single" w:sz="4" w:space="0" w:color="000000"/>
              <w:right w:val="single" w:sz="4" w:space="0" w:color="000000"/>
            </w:tcBorders>
            <w:hideMark/>
          </w:tcPr>
          <w:p w14:paraId="3687AA04"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учащийся систематически демонстрирует глубокое понимание сущности материала; логично его излагает, используя в </w:t>
            </w:r>
          </w:p>
          <w:p w14:paraId="0D923752" w14:textId="77777777" w:rsidR="00E93100" w:rsidRPr="00E233CA" w:rsidRDefault="00DF157F"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деятельности </w:t>
            </w:r>
          </w:p>
        </w:tc>
        <w:tc>
          <w:tcPr>
            <w:tcW w:w="1250" w:type="pct"/>
            <w:tcBorders>
              <w:top w:val="single" w:sz="4" w:space="0" w:color="000000"/>
              <w:left w:val="single" w:sz="4" w:space="0" w:color="000000"/>
              <w:bottom w:val="single" w:sz="4" w:space="0" w:color="000000"/>
              <w:right w:val="single" w:sz="4" w:space="0" w:color="000000"/>
            </w:tcBorders>
            <w:hideMark/>
          </w:tcPr>
          <w:p w14:paraId="3D60EC6D"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тот же ответ, если в нем содержатся небольшие неточности и незначительные ошибки. </w:t>
            </w:r>
          </w:p>
          <w:p w14:paraId="4A5AEECF"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1250" w:type="pct"/>
            <w:tcBorders>
              <w:top w:val="single" w:sz="4" w:space="0" w:color="000000"/>
              <w:left w:val="single" w:sz="4" w:space="0" w:color="000000"/>
              <w:bottom w:val="single" w:sz="4" w:space="0" w:color="000000"/>
              <w:right w:val="single" w:sz="4" w:space="0" w:color="000000"/>
            </w:tcBorders>
            <w:hideMark/>
          </w:tcPr>
          <w:p w14:paraId="1D88538B"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250" w:type="pct"/>
            <w:tcBorders>
              <w:top w:val="single" w:sz="4" w:space="0" w:color="000000"/>
              <w:left w:val="single" w:sz="4" w:space="0" w:color="000000"/>
              <w:bottom w:val="single" w:sz="4" w:space="0" w:color="000000"/>
              <w:right w:val="single" w:sz="4" w:space="0" w:color="000000"/>
            </w:tcBorders>
            <w:hideMark/>
          </w:tcPr>
          <w:p w14:paraId="11F9B4E5"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За ответ, в котором отсутствует логическая последовательность, имеются большие пробелы </w:t>
            </w:r>
          </w:p>
          <w:p w14:paraId="339D6DEA"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в знании материала </w:t>
            </w:r>
          </w:p>
        </w:tc>
      </w:tr>
    </w:tbl>
    <w:p w14:paraId="2887EE7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01D4CD23" w14:textId="77777777" w:rsidR="00E93100" w:rsidRPr="00E233CA" w:rsidRDefault="00E93100" w:rsidP="00DF157F">
      <w:pPr>
        <w:spacing w:after="0" w:line="240" w:lineRule="auto"/>
        <w:ind w:firstLine="567"/>
        <w:jc w:val="center"/>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Техника владения двигательными умениями и навыками</w:t>
      </w:r>
    </w:p>
    <w:p w14:paraId="5BCE732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477"/>
        <w:gridCol w:w="2478"/>
        <w:gridCol w:w="2478"/>
        <w:gridCol w:w="2478"/>
      </w:tblGrid>
      <w:tr w:rsidR="00E233CA" w:rsidRPr="00E233CA" w14:paraId="2D570FB4" w14:textId="77777777"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14:paraId="1A23BAC5" w14:textId="77777777"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14:paraId="67C0D2C2" w14:textId="77777777"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14:paraId="6B624958" w14:textId="77777777"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14:paraId="34A4B240" w14:textId="77777777" w:rsidR="00E93100" w:rsidRPr="00E233CA" w:rsidRDefault="00E93100" w:rsidP="00DF157F">
            <w:pPr>
              <w:ind w:firstLine="75"/>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DF157F" w:rsidRPr="00E233CA" w14:paraId="021518B3" w14:textId="77777777" w:rsidTr="00DF157F">
        <w:trPr>
          <w:trHeight w:val="20"/>
        </w:trPr>
        <w:tc>
          <w:tcPr>
            <w:tcW w:w="1250" w:type="pct"/>
            <w:tcBorders>
              <w:top w:val="single" w:sz="4" w:space="0" w:color="000000"/>
              <w:left w:val="single" w:sz="4" w:space="0" w:color="000000"/>
              <w:bottom w:val="single" w:sz="4" w:space="0" w:color="000000"/>
              <w:right w:val="single" w:sz="4" w:space="0" w:color="000000"/>
            </w:tcBorders>
            <w:hideMark/>
          </w:tcPr>
          <w:p w14:paraId="000226B0"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14:paraId="6D92ED8D"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14:paraId="38B01C3B"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При выполнении ученик действует так же, как и в </w:t>
            </w:r>
          </w:p>
          <w:p w14:paraId="5737DB53"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предыдущем случае, но допустил не более двух незначительных ошибок. </w:t>
            </w:r>
          </w:p>
        </w:tc>
        <w:tc>
          <w:tcPr>
            <w:tcW w:w="1250" w:type="pct"/>
            <w:tcBorders>
              <w:top w:val="single" w:sz="4" w:space="0" w:color="000000"/>
              <w:left w:val="single" w:sz="4" w:space="0" w:color="000000"/>
              <w:bottom w:val="single" w:sz="4" w:space="0" w:color="000000"/>
              <w:right w:val="single" w:sz="4" w:space="0" w:color="000000"/>
            </w:tcBorders>
            <w:hideMark/>
          </w:tcPr>
          <w:p w14:paraId="14E5DB78"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50" w:type="pct"/>
            <w:tcBorders>
              <w:top w:val="single" w:sz="4" w:space="0" w:color="000000"/>
              <w:left w:val="single" w:sz="4" w:space="0" w:color="000000"/>
              <w:bottom w:val="single" w:sz="4" w:space="0" w:color="000000"/>
              <w:right w:val="single" w:sz="4" w:space="0" w:color="000000"/>
            </w:tcBorders>
            <w:hideMark/>
          </w:tcPr>
          <w:p w14:paraId="512135AD" w14:textId="77777777" w:rsidR="00E93100" w:rsidRPr="00E233CA" w:rsidRDefault="00E93100" w:rsidP="00DF157F">
            <w:pPr>
              <w:ind w:firstLine="75"/>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Движение или отдельные его элементы выполнены неправильно, допущено более двух значительных или одна грубая ошибка </w:t>
            </w:r>
          </w:p>
        </w:tc>
      </w:tr>
    </w:tbl>
    <w:p w14:paraId="7E613F4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3C46B3E" w14:textId="77777777" w:rsidR="00E93100" w:rsidRPr="00E233CA" w:rsidRDefault="00E93100" w:rsidP="00DF157F">
      <w:pPr>
        <w:spacing w:after="0" w:line="240" w:lineRule="auto"/>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610"/>
        <w:gridCol w:w="2365"/>
        <w:gridCol w:w="2339"/>
        <w:gridCol w:w="2597"/>
      </w:tblGrid>
      <w:tr w:rsidR="00E233CA" w:rsidRPr="00E233CA" w14:paraId="16C4A1FC" w14:textId="77777777" w:rsidTr="00DF157F">
        <w:trPr>
          <w:trHeight w:val="264"/>
        </w:trPr>
        <w:tc>
          <w:tcPr>
            <w:tcW w:w="1317" w:type="pct"/>
            <w:tcBorders>
              <w:top w:val="single" w:sz="4" w:space="0" w:color="000000"/>
              <w:left w:val="single" w:sz="4" w:space="0" w:color="000000"/>
              <w:bottom w:val="single" w:sz="4" w:space="0" w:color="000000"/>
              <w:right w:val="single" w:sz="4" w:space="0" w:color="000000"/>
            </w:tcBorders>
            <w:hideMark/>
          </w:tcPr>
          <w:p w14:paraId="51531725"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5</w:t>
            </w:r>
          </w:p>
        </w:tc>
        <w:tc>
          <w:tcPr>
            <w:tcW w:w="1193" w:type="pct"/>
            <w:tcBorders>
              <w:top w:val="single" w:sz="4" w:space="0" w:color="000000"/>
              <w:left w:val="single" w:sz="4" w:space="0" w:color="000000"/>
              <w:bottom w:val="single" w:sz="4" w:space="0" w:color="000000"/>
              <w:right w:val="single" w:sz="4" w:space="0" w:color="000000"/>
            </w:tcBorders>
            <w:hideMark/>
          </w:tcPr>
          <w:p w14:paraId="7BABB663"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4</w:t>
            </w:r>
          </w:p>
        </w:tc>
        <w:tc>
          <w:tcPr>
            <w:tcW w:w="1180" w:type="pct"/>
            <w:tcBorders>
              <w:top w:val="single" w:sz="4" w:space="0" w:color="000000"/>
              <w:left w:val="single" w:sz="4" w:space="0" w:color="000000"/>
              <w:bottom w:val="single" w:sz="4" w:space="0" w:color="000000"/>
              <w:right w:val="single" w:sz="4" w:space="0" w:color="000000"/>
            </w:tcBorders>
            <w:hideMark/>
          </w:tcPr>
          <w:p w14:paraId="0580ECE7"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3</w:t>
            </w:r>
          </w:p>
        </w:tc>
        <w:tc>
          <w:tcPr>
            <w:tcW w:w="1310" w:type="pct"/>
            <w:tcBorders>
              <w:top w:val="single" w:sz="4" w:space="0" w:color="000000"/>
              <w:left w:val="single" w:sz="4" w:space="0" w:color="000000"/>
              <w:bottom w:val="single" w:sz="4" w:space="0" w:color="000000"/>
              <w:right w:val="single" w:sz="4" w:space="0" w:color="000000"/>
            </w:tcBorders>
            <w:hideMark/>
          </w:tcPr>
          <w:p w14:paraId="3E0D13FD" w14:textId="77777777" w:rsidR="00E93100" w:rsidRPr="00E233CA" w:rsidRDefault="00E93100" w:rsidP="00DF157F">
            <w:pPr>
              <w:jc w:val="center"/>
              <w:rPr>
                <w:rFonts w:ascii="Times New Roman" w:hAnsi="Times New Roman"/>
                <w:b/>
                <w:bCs/>
                <w:kern w:val="0"/>
                <w:sz w:val="24"/>
                <w:szCs w:val="24"/>
                <w:lang w:eastAsia="ru-RU"/>
                <w14:ligatures w14:val="none"/>
              </w:rPr>
            </w:pPr>
            <w:r w:rsidRPr="00E233CA">
              <w:rPr>
                <w:rFonts w:ascii="Times New Roman" w:hAnsi="Times New Roman"/>
                <w:b/>
                <w:bCs/>
                <w:kern w:val="0"/>
                <w:sz w:val="24"/>
                <w:szCs w:val="24"/>
                <w:lang w:eastAsia="ru-RU"/>
                <w14:ligatures w14:val="none"/>
              </w:rPr>
              <w:t>Оценка 2</w:t>
            </w:r>
          </w:p>
        </w:tc>
      </w:tr>
      <w:tr w:rsidR="00E233CA" w:rsidRPr="00E233CA" w14:paraId="3A996727" w14:textId="77777777" w:rsidTr="00DF157F">
        <w:trPr>
          <w:trHeight w:val="228"/>
        </w:trPr>
        <w:tc>
          <w:tcPr>
            <w:tcW w:w="1317" w:type="pct"/>
            <w:tcBorders>
              <w:top w:val="single" w:sz="4" w:space="0" w:color="000000"/>
              <w:left w:val="single" w:sz="4" w:space="0" w:color="000000"/>
              <w:bottom w:val="single" w:sz="4" w:space="0" w:color="000000"/>
              <w:right w:val="single" w:sz="4" w:space="0" w:color="000000"/>
            </w:tcBorders>
            <w:hideMark/>
          </w:tcPr>
          <w:p w14:paraId="1087088E"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Учащийся умеет: - самостоятельно организовать место </w:t>
            </w:r>
            <w:r w:rsidRPr="00E233CA">
              <w:rPr>
                <w:rFonts w:ascii="Times New Roman" w:hAnsi="Times New Roman"/>
                <w:kern w:val="0"/>
                <w:sz w:val="24"/>
                <w:szCs w:val="24"/>
                <w:lang w:eastAsia="ru-RU"/>
                <w14:ligatures w14:val="none"/>
              </w:rPr>
              <w:lastRenderedPageBreak/>
              <w:t xml:space="preserve">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93" w:type="pct"/>
            <w:tcBorders>
              <w:top w:val="single" w:sz="4" w:space="0" w:color="000000"/>
              <w:left w:val="single" w:sz="4" w:space="0" w:color="000000"/>
              <w:bottom w:val="single" w:sz="4" w:space="0" w:color="000000"/>
              <w:right w:val="single" w:sz="4" w:space="0" w:color="000000"/>
            </w:tcBorders>
            <w:hideMark/>
          </w:tcPr>
          <w:p w14:paraId="275FF86B"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Учащийся: – организует место занятий в основном </w:t>
            </w:r>
            <w:r w:rsidRPr="00E233CA">
              <w:rPr>
                <w:rFonts w:ascii="Times New Roman" w:hAnsi="Times New Roman"/>
                <w:kern w:val="0"/>
                <w:sz w:val="24"/>
                <w:szCs w:val="24"/>
                <w:lang w:eastAsia="ru-RU"/>
                <w14:ligatures w14:val="none"/>
              </w:rPr>
              <w:lastRenderedPageBreak/>
              <w:t xml:space="preserve">самостоятельно, лишь с незначительной помощью; – допускает незначительные ошибки в подборе средств; - контролирует ход выполнения деятельности и </w:t>
            </w:r>
          </w:p>
          <w:p w14:paraId="27C9E9A1"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оценивает итоги </w:t>
            </w:r>
          </w:p>
          <w:p w14:paraId="08148747"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t xml:space="preserve"> </w:t>
            </w:r>
          </w:p>
        </w:tc>
        <w:tc>
          <w:tcPr>
            <w:tcW w:w="1180" w:type="pct"/>
            <w:tcBorders>
              <w:top w:val="single" w:sz="4" w:space="0" w:color="000000"/>
              <w:left w:val="single" w:sz="4" w:space="0" w:color="000000"/>
              <w:bottom w:val="single" w:sz="4" w:space="0" w:color="000000"/>
              <w:right w:val="single" w:sz="4" w:space="0" w:color="000000"/>
            </w:tcBorders>
            <w:hideMark/>
          </w:tcPr>
          <w:p w14:paraId="169674B4"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Более половины видов самостоятельной </w:t>
            </w:r>
            <w:r w:rsidRPr="00E233CA">
              <w:rPr>
                <w:rFonts w:ascii="Times New Roman" w:hAnsi="Times New Roman"/>
                <w:kern w:val="0"/>
                <w:sz w:val="24"/>
                <w:szCs w:val="24"/>
                <w:lang w:eastAsia="ru-RU"/>
                <w14:ligatures w14:val="none"/>
              </w:rPr>
              <w:lastRenderedPageBreak/>
              <w:t xml:space="preserve">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hideMark/>
          </w:tcPr>
          <w:p w14:paraId="2507E2ED" w14:textId="77777777" w:rsidR="00E93100" w:rsidRPr="00E233CA" w:rsidRDefault="00E93100" w:rsidP="00DF157F">
            <w:pPr>
              <w:jc w:val="both"/>
              <w:rPr>
                <w:rFonts w:ascii="Times New Roman" w:hAnsi="Times New Roman"/>
                <w:kern w:val="0"/>
                <w:sz w:val="24"/>
                <w:szCs w:val="24"/>
                <w:lang w:eastAsia="ru-RU"/>
                <w14:ligatures w14:val="none"/>
              </w:rPr>
            </w:pPr>
            <w:r w:rsidRPr="00E233CA">
              <w:rPr>
                <w:rFonts w:ascii="Times New Roman" w:hAnsi="Times New Roman"/>
                <w:kern w:val="0"/>
                <w:sz w:val="24"/>
                <w:szCs w:val="24"/>
                <w:lang w:eastAsia="ru-RU"/>
                <w14:ligatures w14:val="none"/>
              </w:rPr>
              <w:lastRenderedPageBreak/>
              <w:t xml:space="preserve">Учащийся может выполнить самостоятельно только </w:t>
            </w:r>
            <w:r w:rsidRPr="00E233CA">
              <w:rPr>
                <w:rFonts w:ascii="Times New Roman" w:hAnsi="Times New Roman"/>
                <w:kern w:val="0"/>
                <w:sz w:val="24"/>
                <w:szCs w:val="24"/>
                <w:lang w:eastAsia="ru-RU"/>
                <w14:ligatures w14:val="none"/>
              </w:rPr>
              <w:lastRenderedPageBreak/>
              <w:t xml:space="preserve">один из пунктов и только с помощью учителя </w:t>
            </w:r>
          </w:p>
        </w:tc>
      </w:tr>
    </w:tbl>
    <w:p w14:paraId="2A1720D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 </w:t>
      </w:r>
    </w:p>
    <w:p w14:paraId="545340C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14:paraId="18E9E5DF"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14:paraId="602456FB"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i/>
          <w:iCs/>
          <w:kern w:val="0"/>
          <w:sz w:val="24"/>
          <w:szCs w:val="24"/>
          <w:lang w:eastAsia="ru-RU"/>
          <w14:ligatures w14:val="none"/>
        </w:rPr>
        <w:t>Оценивание тестовых работ</w:t>
      </w:r>
      <w:r w:rsidRPr="00E233CA">
        <w:rPr>
          <w:rFonts w:ascii="Times New Roman" w:eastAsia="Times New Roman" w:hAnsi="Times New Roman" w:cs="Times New Roman"/>
          <w:kern w:val="0"/>
          <w:sz w:val="24"/>
          <w:szCs w:val="24"/>
          <w:lang w:eastAsia="ru-RU"/>
          <w14:ligatures w14:val="none"/>
        </w:rPr>
        <w:t xml:space="preserve"> учащихся осуществляется в зависимости от процентного соотношения выполненных заданий. Оценивается работа следующим образом: </w:t>
      </w:r>
    </w:p>
    <w:p w14:paraId="6D29B32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73CA9C1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3ED2C56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36EB7F9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«2» - 0 – 49 %.</w:t>
      </w:r>
    </w:p>
    <w:p w14:paraId="038AC42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D9324F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10FEF98C"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Изобразительное искусство</w:t>
      </w:r>
    </w:p>
    <w:p w14:paraId="20B8183F"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«5» </w:t>
      </w:r>
    </w:p>
    <w:p w14:paraId="5186FF0E"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полностью справляется с поставленной целью урока; </w:t>
      </w:r>
    </w:p>
    <w:p w14:paraId="42F39194"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правильно излагает изученный материал и умеет применить полученные знания на практике; </w:t>
      </w:r>
    </w:p>
    <w:p w14:paraId="1524BE46"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верно решает композицию рисунка, т.е. гармонично согласовывает между собой все компоненты изображения; </w:t>
      </w:r>
    </w:p>
    <w:p w14:paraId="3DA43F4C"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подметить и передать в изображении наиболее характерное; </w:t>
      </w:r>
    </w:p>
    <w:p w14:paraId="611D2578" w14:textId="77777777" w:rsidR="00E93100" w:rsidRPr="00E233CA" w:rsidRDefault="00E93100" w:rsidP="00DF157F">
      <w:pPr>
        <w:numPr>
          <w:ilvl w:val="0"/>
          <w:numId w:val="68"/>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выполняет работу на высоком уровне. </w:t>
      </w:r>
    </w:p>
    <w:p w14:paraId="363344C9"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«4» </w:t>
      </w:r>
    </w:p>
    <w:p w14:paraId="67E2A4D7" w14:textId="77777777"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полностью овладел программным материалом, но при изложении его допускает неточности второстепенного характера; </w:t>
      </w:r>
    </w:p>
    <w:p w14:paraId="7CDAB36E" w14:textId="77777777" w:rsidR="00E93100" w:rsidRPr="00E233CA" w:rsidRDefault="00E93100" w:rsidP="00DF157F">
      <w:pPr>
        <w:numPr>
          <w:ilvl w:val="0"/>
          <w:numId w:val="69"/>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гармонично согласовывает между собой все компоненты изображения. </w:t>
      </w:r>
    </w:p>
    <w:p w14:paraId="6D226F4E"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«3» </w:t>
      </w:r>
    </w:p>
    <w:p w14:paraId="5D14F659" w14:textId="77777777"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слабо справляется с поставленной целью урока; - допускает неточность в изложении изученного материала. </w:t>
      </w:r>
    </w:p>
    <w:p w14:paraId="083BADA5" w14:textId="77777777" w:rsidR="00E93100" w:rsidRPr="00E233CA" w:rsidRDefault="00E93100" w:rsidP="00DF157F">
      <w:pPr>
        <w:spacing w:after="0" w:line="240" w:lineRule="auto"/>
        <w:ind w:firstLine="567"/>
        <w:jc w:val="both"/>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 xml:space="preserve">Оценка «2» </w:t>
      </w:r>
    </w:p>
    <w:p w14:paraId="74814956" w14:textId="77777777"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учащийся допускает грубые ошибки в ответе; </w:t>
      </w:r>
    </w:p>
    <w:p w14:paraId="1EE76380" w14:textId="77777777" w:rsidR="00E93100" w:rsidRPr="00E233CA" w:rsidRDefault="00E93100" w:rsidP="00DF157F">
      <w:pPr>
        <w:numPr>
          <w:ilvl w:val="0"/>
          <w:numId w:val="70"/>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справляется с поставленной целью урока. </w:t>
      </w:r>
    </w:p>
    <w:p w14:paraId="2DE0F7B3"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2A8B4B7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3CDB125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3B5B3B9E"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360AF61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5D8F941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683117F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p>
    <w:p w14:paraId="3E721263"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w:t>
      </w:r>
      <w:r w:rsidRPr="00E233CA">
        <w:rPr>
          <w:rFonts w:ascii="Times New Roman" w:eastAsia="Times New Roman" w:hAnsi="Times New Roman" w:cs="Times New Roman"/>
          <w:b/>
          <w:bCs/>
          <w:kern w:val="0"/>
          <w:sz w:val="24"/>
          <w:szCs w:val="24"/>
          <w:lang w:eastAsia="ru-RU"/>
          <w14:ligatures w14:val="none"/>
        </w:rPr>
        <w:t>Основы духовно-нравственной культуры народов России</w:t>
      </w:r>
    </w:p>
    <w:p w14:paraId="393832C3"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Для устных ответов определяются следующие критерии оценок: </w:t>
      </w:r>
    </w:p>
    <w:p w14:paraId="3C0031AA"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«5»</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6E7E23E4"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7833D98F"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E233CA">
        <w:rPr>
          <w:rFonts w:ascii="Times New Roman" w:eastAsia="Times New Roman" w:hAnsi="Times New Roman" w:cs="Times New Roman"/>
          <w:kern w:val="0"/>
          <w:sz w:val="24"/>
          <w:szCs w:val="24"/>
          <w:lang w:eastAsia="ru-RU"/>
          <w14:ligatures w14:val="none"/>
        </w:rPr>
        <w:tab/>
        <w:t xml:space="preserve">справочные </w:t>
      </w:r>
      <w:r w:rsidRPr="00E233CA">
        <w:rPr>
          <w:rFonts w:ascii="Times New Roman" w:eastAsia="Times New Roman" w:hAnsi="Times New Roman" w:cs="Times New Roman"/>
          <w:kern w:val="0"/>
          <w:sz w:val="24"/>
          <w:szCs w:val="24"/>
          <w:lang w:eastAsia="ru-RU"/>
          <w14:ligatures w14:val="none"/>
        </w:rPr>
        <w:tab/>
        <w:t xml:space="preserve">материалы, </w:t>
      </w:r>
      <w:r w:rsidRPr="00E233CA">
        <w:rPr>
          <w:rFonts w:ascii="Times New Roman" w:eastAsia="Times New Roman" w:hAnsi="Times New Roman" w:cs="Times New Roman"/>
          <w:kern w:val="0"/>
          <w:sz w:val="24"/>
          <w:szCs w:val="24"/>
          <w:lang w:eastAsia="ru-RU"/>
          <w14:ligatures w14:val="none"/>
        </w:rPr>
        <w:tab/>
        <w:t xml:space="preserve">учебник, </w:t>
      </w:r>
      <w:r w:rsidRPr="00E233CA">
        <w:rPr>
          <w:rFonts w:ascii="Times New Roman" w:eastAsia="Times New Roman" w:hAnsi="Times New Roman" w:cs="Times New Roman"/>
          <w:kern w:val="0"/>
          <w:sz w:val="24"/>
          <w:szCs w:val="24"/>
          <w:lang w:eastAsia="ru-RU"/>
          <w14:ligatures w14:val="none"/>
        </w:rPr>
        <w:tab/>
        <w:t xml:space="preserve">дополнительную </w:t>
      </w:r>
      <w:r w:rsidRPr="00E233CA">
        <w:rPr>
          <w:rFonts w:ascii="Times New Roman" w:eastAsia="Times New Roman" w:hAnsi="Times New Roman" w:cs="Times New Roman"/>
          <w:kern w:val="0"/>
          <w:sz w:val="24"/>
          <w:szCs w:val="24"/>
          <w:lang w:eastAsia="ru-RU"/>
          <w14:ligatures w14:val="none"/>
        </w:rPr>
        <w:tab/>
        <w:t xml:space="preserve">литературу, первоисточники. </w:t>
      </w:r>
    </w:p>
    <w:p w14:paraId="782E4D57" w14:textId="77777777" w:rsidR="00E93100" w:rsidRPr="00E233CA" w:rsidRDefault="00E93100" w:rsidP="00DF157F">
      <w:pPr>
        <w:numPr>
          <w:ilvl w:val="0"/>
          <w:numId w:val="33"/>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2359EF54"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«4»</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4C3F3292"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2F83E8B3"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7282F6D0" w14:textId="77777777" w:rsidR="00E93100" w:rsidRPr="00E233CA" w:rsidRDefault="00E93100" w:rsidP="00DF157F">
      <w:pPr>
        <w:numPr>
          <w:ilvl w:val="0"/>
          <w:numId w:val="34"/>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254376F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«3»</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28377656"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14:paraId="72C39935"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54D96988"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lastRenderedPageBreak/>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33B27A2C"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6105B5CF"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331CBF82" w14:textId="77777777" w:rsidR="00E93100" w:rsidRPr="00E233CA" w:rsidRDefault="00E93100" w:rsidP="00DF157F">
      <w:pPr>
        <w:numPr>
          <w:ilvl w:val="0"/>
          <w:numId w:val="35"/>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70EBBAF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Оценка «2</w:t>
      </w:r>
      <w:r w:rsidRPr="00E233CA">
        <w:rPr>
          <w:rFonts w:ascii="Times New Roman" w:eastAsia="Times New Roman" w:hAnsi="Times New Roman" w:cs="Times New Roman"/>
          <w:kern w:val="0"/>
          <w:sz w:val="24"/>
          <w:szCs w:val="24"/>
          <w:lang w:eastAsia="ru-RU"/>
          <w14:ligatures w14:val="none"/>
        </w:rPr>
        <w:t xml:space="preserve">» ставится, если ученик: </w:t>
      </w:r>
    </w:p>
    <w:p w14:paraId="1E7150CE"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усвоил и не раскрыл основное содержание материала; не делает выводов и обобщений. </w:t>
      </w:r>
    </w:p>
    <w:p w14:paraId="7C35C107"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353B33B6" w14:textId="77777777" w:rsidR="00E93100" w:rsidRPr="00E233CA" w:rsidRDefault="00E93100" w:rsidP="00DF157F">
      <w:pPr>
        <w:numPr>
          <w:ilvl w:val="0"/>
          <w:numId w:val="36"/>
        </w:numPr>
        <w:spacing w:after="0" w:line="240" w:lineRule="auto"/>
        <w:contextualSpacing/>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ответе (на один вопрос) допускает более двух грубых ошибок, которые не может исправить даже при помощи учителя. </w:t>
      </w:r>
    </w:p>
    <w:p w14:paraId="3B3BA4D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7A305A4B" w14:textId="77777777" w:rsidR="00E93100" w:rsidRPr="00E233CA" w:rsidRDefault="00E93100" w:rsidP="00DF157F">
      <w:pPr>
        <w:spacing w:after="0" w:line="240" w:lineRule="auto"/>
        <w:ind w:firstLine="567"/>
        <w:jc w:val="both"/>
        <w:rPr>
          <w:rFonts w:ascii="Times New Roman" w:eastAsia="Times New Roman" w:hAnsi="Times New Roman" w:cs="Times New Roman"/>
          <w:i/>
          <w:iCs/>
          <w:kern w:val="0"/>
          <w:sz w:val="24"/>
          <w:szCs w:val="24"/>
          <w:lang w:eastAsia="ru-RU"/>
          <w14:ligatures w14:val="none"/>
        </w:rPr>
      </w:pPr>
      <w:r w:rsidRPr="00E233CA">
        <w:rPr>
          <w:rFonts w:ascii="Times New Roman" w:eastAsia="Times New Roman" w:hAnsi="Times New Roman" w:cs="Times New Roman"/>
          <w:i/>
          <w:iCs/>
          <w:kern w:val="0"/>
          <w:sz w:val="24"/>
          <w:szCs w:val="24"/>
          <w:lang w:eastAsia="ru-RU"/>
          <w14:ligatures w14:val="none"/>
        </w:rPr>
        <w:t xml:space="preserve">Оценка тестов  </w:t>
      </w:r>
    </w:p>
    <w:p w14:paraId="2C04EF4D"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При проведении тестовых работ критерии оценивания следующие: </w:t>
      </w:r>
    </w:p>
    <w:p w14:paraId="545D20C8"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«5» - 90 – 100 %; </w:t>
      </w:r>
    </w:p>
    <w:p w14:paraId="13BF8142"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«4» - 70 – 89 %; </w:t>
      </w:r>
    </w:p>
    <w:p w14:paraId="34CE8A55"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«3» - 50 – 69 %; </w:t>
      </w:r>
    </w:p>
    <w:p w14:paraId="729DB20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«2» - 0 – 49 %. </w:t>
      </w:r>
    </w:p>
    <w:p w14:paraId="26C4680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7D79D26" w14:textId="77777777" w:rsidR="00E93100" w:rsidRPr="00E233CA" w:rsidRDefault="00E93100" w:rsidP="00DF157F">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E233CA">
        <w:rPr>
          <w:rFonts w:ascii="Times New Roman" w:eastAsia="Times New Roman" w:hAnsi="Times New Roman" w:cs="Times New Roman"/>
          <w:b/>
          <w:bCs/>
          <w:kern w:val="0"/>
          <w:sz w:val="24"/>
          <w:szCs w:val="24"/>
          <w:lang w:eastAsia="ru-RU"/>
          <w14:ligatures w14:val="none"/>
        </w:rPr>
        <w:t>Оценивание курсов внеурочной деятельности</w:t>
      </w:r>
    </w:p>
    <w:p w14:paraId="05B49506"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 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 </w:t>
      </w:r>
    </w:p>
    <w:p w14:paraId="7BC5AEF7"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69D624E0"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14:paraId="57519BFC" w14:textId="77777777" w:rsidR="00E93100" w:rsidRPr="00E233CA" w:rsidRDefault="00E93100" w:rsidP="00DF157F">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kern w:val="0"/>
          <w:sz w:val="24"/>
          <w:szCs w:val="24"/>
          <w:lang w:eastAsia="ru-RU"/>
          <w14:ligatures w14:val="none"/>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70DA00FD" w14:textId="77777777" w:rsidR="00E93100" w:rsidRPr="00E233CA" w:rsidRDefault="00E93100" w:rsidP="00DF157F">
      <w:pPr>
        <w:spacing w:after="0" w:line="240" w:lineRule="auto"/>
        <w:ind w:right="504"/>
        <w:jc w:val="right"/>
        <w:rPr>
          <w:rFonts w:ascii="Times New Roman" w:eastAsia="Times New Roman" w:hAnsi="Times New Roman" w:cs="Times New Roman"/>
          <w:kern w:val="0"/>
          <w:sz w:val="24"/>
          <w:szCs w:val="24"/>
          <w:lang w:eastAsia="ru-RU"/>
          <w14:ligatures w14:val="none"/>
        </w:rPr>
      </w:pPr>
      <w:r w:rsidRPr="00E233CA">
        <w:rPr>
          <w:rFonts w:ascii="Times New Roman" w:eastAsia="Times New Roman" w:hAnsi="Times New Roman" w:cs="Times New Roman"/>
          <w:b/>
          <w:kern w:val="0"/>
          <w:sz w:val="24"/>
          <w:szCs w:val="24"/>
          <w:lang w:eastAsia="ru-RU"/>
          <w14:ligatures w14:val="none"/>
        </w:rPr>
        <w:t xml:space="preserve"> </w:t>
      </w:r>
    </w:p>
    <w:p w14:paraId="7664E012" w14:textId="77777777"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ПРИМЕЧАНИЕ:</w:t>
      </w:r>
    </w:p>
    <w:p w14:paraId="16F4FD9D" w14:textId="77777777"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w:t>
      </w:r>
      <w:r w:rsidRPr="00E233CA">
        <w:rPr>
          <w:rFonts w:ascii="Times New Roman" w:eastAsia="Times New Roman" w:hAnsi="Times New Roman" w:cs="Times New Roman"/>
          <w:bCs/>
          <w:i/>
          <w:iCs/>
          <w:kern w:val="0"/>
          <w:sz w:val="24"/>
          <w:szCs w:val="24"/>
          <w:lang w:eastAsia="ru-RU"/>
          <w14:ligatures w14:val="none"/>
        </w:rPr>
        <w:lastRenderedPageBreak/>
        <w:t xml:space="preserve">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4FB2393D" w14:textId="77777777"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r w:rsidRPr="00E233CA">
        <w:rPr>
          <w:rFonts w:ascii="Times New Roman" w:eastAsia="Times New Roman" w:hAnsi="Times New Roman" w:cs="Times New Roman"/>
          <w:bCs/>
          <w:i/>
          <w:iCs/>
          <w:kern w:val="0"/>
          <w:sz w:val="24"/>
          <w:szCs w:val="24"/>
          <w:lang w:eastAsia="ru-RU"/>
          <w14:ligatures w14:val="none"/>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034AC4C3" w14:textId="77777777" w:rsidR="00E93100" w:rsidRPr="00E233CA" w:rsidRDefault="00E93100" w:rsidP="00DF157F">
      <w:pPr>
        <w:spacing w:after="0" w:line="240" w:lineRule="auto"/>
        <w:ind w:right="6" w:firstLine="567"/>
        <w:jc w:val="both"/>
        <w:rPr>
          <w:rFonts w:ascii="Times New Roman" w:eastAsia="Times New Roman" w:hAnsi="Times New Roman" w:cs="Times New Roman"/>
          <w:bCs/>
          <w:i/>
          <w:iCs/>
          <w:kern w:val="0"/>
          <w:sz w:val="24"/>
          <w:szCs w:val="24"/>
          <w:lang w:eastAsia="ru-RU"/>
          <w14:ligatures w14:val="none"/>
        </w:rPr>
      </w:pPr>
    </w:p>
    <w:p w14:paraId="666B1A05" w14:textId="77777777" w:rsidR="00E93100" w:rsidRPr="00E233CA" w:rsidRDefault="00E93100" w:rsidP="00DF157F">
      <w:pPr>
        <w:spacing w:after="0" w:line="240" w:lineRule="auto"/>
        <w:jc w:val="both"/>
        <w:rPr>
          <w:rFonts w:ascii="Times New Roman" w:eastAsia="Times New Roman" w:hAnsi="Times New Roman" w:cs="Times New Roman"/>
          <w:kern w:val="0"/>
          <w:sz w:val="24"/>
          <w:szCs w:val="24"/>
          <w:lang w:eastAsia="ru-RU"/>
          <w14:ligatures w14:val="none"/>
        </w:rPr>
      </w:pPr>
    </w:p>
    <w:p w14:paraId="35D21FF7" w14:textId="77777777" w:rsidR="00E93100" w:rsidRPr="00E233CA" w:rsidRDefault="00E93100" w:rsidP="00DF157F">
      <w:pPr>
        <w:spacing w:after="0" w:line="240" w:lineRule="auto"/>
        <w:ind w:firstLine="709"/>
        <w:jc w:val="both"/>
        <w:rPr>
          <w:rFonts w:ascii="Times New Roman" w:hAnsi="Times New Roman" w:cs="Times New Roman"/>
          <w:sz w:val="24"/>
          <w:szCs w:val="24"/>
        </w:rPr>
      </w:pPr>
    </w:p>
    <w:p w14:paraId="592111A8" w14:textId="77777777" w:rsidR="00E93100" w:rsidRPr="00E233CA" w:rsidRDefault="00E93100" w:rsidP="00DF157F">
      <w:pPr>
        <w:spacing w:after="0" w:line="240" w:lineRule="auto"/>
        <w:ind w:firstLine="709"/>
        <w:jc w:val="both"/>
        <w:rPr>
          <w:rFonts w:ascii="Times New Roman" w:hAnsi="Times New Roman" w:cs="Times New Roman"/>
          <w:sz w:val="24"/>
          <w:szCs w:val="24"/>
        </w:rPr>
      </w:pPr>
    </w:p>
    <w:p w14:paraId="64AF4C72" w14:textId="77777777" w:rsidR="00E93100" w:rsidRPr="00E233CA" w:rsidRDefault="00E93100" w:rsidP="00DF157F">
      <w:pPr>
        <w:spacing w:after="0" w:line="240" w:lineRule="auto"/>
        <w:ind w:firstLine="709"/>
        <w:jc w:val="both"/>
        <w:rPr>
          <w:rFonts w:ascii="Times New Roman" w:hAnsi="Times New Roman" w:cs="Times New Roman"/>
          <w:sz w:val="24"/>
          <w:szCs w:val="24"/>
        </w:rPr>
      </w:pPr>
    </w:p>
    <w:p w14:paraId="34149944" w14:textId="77777777" w:rsidR="00E93100" w:rsidRPr="00E233CA" w:rsidRDefault="00E93100" w:rsidP="00DF157F">
      <w:pPr>
        <w:spacing w:after="0" w:line="240" w:lineRule="auto"/>
        <w:ind w:firstLine="709"/>
        <w:jc w:val="both"/>
        <w:rPr>
          <w:rFonts w:ascii="Times New Roman" w:hAnsi="Times New Roman" w:cs="Times New Roman"/>
          <w:sz w:val="24"/>
          <w:szCs w:val="24"/>
        </w:rPr>
      </w:pPr>
    </w:p>
    <w:p w14:paraId="1548961B" w14:textId="77777777" w:rsidR="00E93100" w:rsidRPr="00E233CA" w:rsidRDefault="00E93100" w:rsidP="00DF157F">
      <w:pPr>
        <w:spacing w:after="0" w:line="240" w:lineRule="auto"/>
        <w:ind w:firstLine="709"/>
        <w:jc w:val="both"/>
        <w:rPr>
          <w:rFonts w:ascii="Times New Roman" w:hAnsi="Times New Roman" w:cs="Times New Roman"/>
          <w:sz w:val="24"/>
          <w:szCs w:val="24"/>
        </w:rPr>
      </w:pPr>
    </w:p>
    <w:p w14:paraId="1CB33977" w14:textId="77777777" w:rsidR="001E71EC" w:rsidRPr="00E233CA" w:rsidRDefault="001E71EC" w:rsidP="00DF157F">
      <w:pPr>
        <w:spacing w:after="0" w:line="240" w:lineRule="auto"/>
        <w:jc w:val="both"/>
        <w:rPr>
          <w:rFonts w:ascii="Times New Roman" w:hAnsi="Times New Roman" w:cs="Times New Roman"/>
          <w:sz w:val="24"/>
          <w:szCs w:val="24"/>
        </w:rPr>
      </w:pPr>
    </w:p>
    <w:sectPr w:rsidR="001E71EC" w:rsidRPr="00E233CA" w:rsidSect="00990152">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451780552">
    <w:abstractNumId w:val="60"/>
  </w:num>
  <w:num w:numId="2" w16cid:durableId="630405124">
    <w:abstractNumId w:val="40"/>
  </w:num>
  <w:num w:numId="3" w16cid:durableId="1800344139">
    <w:abstractNumId w:val="63"/>
  </w:num>
  <w:num w:numId="4" w16cid:durableId="160586992">
    <w:abstractNumId w:val="41"/>
  </w:num>
  <w:num w:numId="5" w16cid:durableId="1144006356">
    <w:abstractNumId w:val="51"/>
  </w:num>
  <w:num w:numId="6" w16cid:durableId="253826642">
    <w:abstractNumId w:val="66"/>
  </w:num>
  <w:num w:numId="7" w16cid:durableId="1652324678">
    <w:abstractNumId w:val="28"/>
  </w:num>
  <w:num w:numId="8" w16cid:durableId="2123988874">
    <w:abstractNumId w:val="21"/>
  </w:num>
  <w:num w:numId="9" w16cid:durableId="1910341525">
    <w:abstractNumId w:val="30"/>
  </w:num>
  <w:num w:numId="10" w16cid:durableId="534582140">
    <w:abstractNumId w:val="31"/>
  </w:num>
  <w:num w:numId="11" w16cid:durableId="285939504">
    <w:abstractNumId w:val="65"/>
  </w:num>
  <w:num w:numId="12" w16cid:durableId="276760424">
    <w:abstractNumId w:val="10"/>
  </w:num>
  <w:num w:numId="13" w16cid:durableId="1064337160">
    <w:abstractNumId w:val="25"/>
  </w:num>
  <w:num w:numId="14" w16cid:durableId="294944171">
    <w:abstractNumId w:val="57"/>
  </w:num>
  <w:num w:numId="15" w16cid:durableId="895630797">
    <w:abstractNumId w:val="2"/>
  </w:num>
  <w:num w:numId="16" w16cid:durableId="1211500049">
    <w:abstractNumId w:val="11"/>
  </w:num>
  <w:num w:numId="17" w16cid:durableId="1085343239">
    <w:abstractNumId w:val="62"/>
  </w:num>
  <w:num w:numId="18" w16cid:durableId="1900675136">
    <w:abstractNumId w:val="68"/>
  </w:num>
  <w:num w:numId="19" w16cid:durableId="412513525">
    <w:abstractNumId w:val="64"/>
  </w:num>
  <w:num w:numId="20" w16cid:durableId="189925052">
    <w:abstractNumId w:val="61"/>
  </w:num>
  <w:num w:numId="21" w16cid:durableId="405687065">
    <w:abstractNumId w:val="69"/>
  </w:num>
  <w:num w:numId="22" w16cid:durableId="1144856772">
    <w:abstractNumId w:val="17"/>
  </w:num>
  <w:num w:numId="23" w16cid:durableId="1586719735">
    <w:abstractNumId w:val="34"/>
  </w:num>
  <w:num w:numId="24" w16cid:durableId="49885354">
    <w:abstractNumId w:val="54"/>
  </w:num>
  <w:num w:numId="25" w16cid:durableId="579560298">
    <w:abstractNumId w:val="6"/>
  </w:num>
  <w:num w:numId="26" w16cid:durableId="920337157">
    <w:abstractNumId w:val="27"/>
  </w:num>
  <w:num w:numId="27" w16cid:durableId="1149595770">
    <w:abstractNumId w:val="12"/>
  </w:num>
  <w:num w:numId="28" w16cid:durableId="510534313">
    <w:abstractNumId w:val="18"/>
  </w:num>
  <w:num w:numId="29" w16cid:durableId="380636265">
    <w:abstractNumId w:val="50"/>
  </w:num>
  <w:num w:numId="30" w16cid:durableId="1093353834">
    <w:abstractNumId w:val="20"/>
  </w:num>
  <w:num w:numId="31" w16cid:durableId="2109345604">
    <w:abstractNumId w:val="4"/>
  </w:num>
  <w:num w:numId="32" w16cid:durableId="500119072">
    <w:abstractNumId w:val="56"/>
  </w:num>
  <w:num w:numId="33" w16cid:durableId="1503668420">
    <w:abstractNumId w:val="42"/>
  </w:num>
  <w:num w:numId="34" w16cid:durableId="289290021">
    <w:abstractNumId w:val="3"/>
  </w:num>
  <w:num w:numId="35" w16cid:durableId="500775828">
    <w:abstractNumId w:val="8"/>
  </w:num>
  <w:num w:numId="36" w16cid:durableId="1188908798">
    <w:abstractNumId w:val="45"/>
  </w:num>
  <w:num w:numId="37" w16cid:durableId="449514940">
    <w:abstractNumId w:val="47"/>
  </w:num>
  <w:num w:numId="38" w16cid:durableId="1873767529">
    <w:abstractNumId w:val="5"/>
  </w:num>
  <w:num w:numId="39" w16cid:durableId="422342503">
    <w:abstractNumId w:val="38"/>
  </w:num>
  <w:num w:numId="40" w16cid:durableId="557786834">
    <w:abstractNumId w:val="7"/>
  </w:num>
  <w:num w:numId="41" w16cid:durableId="1508246831">
    <w:abstractNumId w:val="19"/>
  </w:num>
  <w:num w:numId="42" w16cid:durableId="900095515">
    <w:abstractNumId w:val="49"/>
  </w:num>
  <w:num w:numId="43" w16cid:durableId="443770610">
    <w:abstractNumId w:val="24"/>
  </w:num>
  <w:num w:numId="44" w16cid:durableId="1025207012">
    <w:abstractNumId w:val="58"/>
  </w:num>
  <w:num w:numId="45" w16cid:durableId="574778133">
    <w:abstractNumId w:val="29"/>
  </w:num>
  <w:num w:numId="46" w16cid:durableId="411782975">
    <w:abstractNumId w:val="0"/>
  </w:num>
  <w:num w:numId="47" w16cid:durableId="523516531">
    <w:abstractNumId w:val="14"/>
  </w:num>
  <w:num w:numId="48" w16cid:durableId="216669001">
    <w:abstractNumId w:val="48"/>
  </w:num>
  <w:num w:numId="49" w16cid:durableId="1004942532">
    <w:abstractNumId w:val="32"/>
  </w:num>
  <w:num w:numId="50" w16cid:durableId="1670868340">
    <w:abstractNumId w:val="22"/>
  </w:num>
  <w:num w:numId="51" w16cid:durableId="937257131">
    <w:abstractNumId w:val="53"/>
  </w:num>
  <w:num w:numId="52" w16cid:durableId="1126317242">
    <w:abstractNumId w:val="37"/>
  </w:num>
  <w:num w:numId="53" w16cid:durableId="200166769">
    <w:abstractNumId w:val="43"/>
  </w:num>
  <w:num w:numId="54" w16cid:durableId="603418506">
    <w:abstractNumId w:val="35"/>
  </w:num>
  <w:num w:numId="55" w16cid:durableId="1993749823">
    <w:abstractNumId w:val="23"/>
  </w:num>
  <w:num w:numId="56" w16cid:durableId="1398817509">
    <w:abstractNumId w:val="55"/>
  </w:num>
  <w:num w:numId="57" w16cid:durableId="1674798832">
    <w:abstractNumId w:val="39"/>
  </w:num>
  <w:num w:numId="58" w16cid:durableId="1125468639">
    <w:abstractNumId w:val="52"/>
  </w:num>
  <w:num w:numId="59" w16cid:durableId="770584705">
    <w:abstractNumId w:val="13"/>
  </w:num>
  <w:num w:numId="60" w16cid:durableId="1436288562">
    <w:abstractNumId w:val="26"/>
  </w:num>
  <w:num w:numId="61" w16cid:durableId="252711685">
    <w:abstractNumId w:val="33"/>
  </w:num>
  <w:num w:numId="62" w16cid:durableId="1205676581">
    <w:abstractNumId w:val="46"/>
  </w:num>
  <w:num w:numId="63" w16cid:durableId="2117752148">
    <w:abstractNumId w:val="59"/>
  </w:num>
  <w:num w:numId="64" w16cid:durableId="2067289249">
    <w:abstractNumId w:val="67"/>
  </w:num>
  <w:num w:numId="65" w16cid:durableId="12712793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21408940">
    <w:abstractNumId w:val="9"/>
  </w:num>
  <w:num w:numId="67" w16cid:durableId="13388090">
    <w:abstractNumId w:val="1"/>
  </w:num>
  <w:num w:numId="68" w16cid:durableId="1120874912">
    <w:abstractNumId w:val="16"/>
  </w:num>
  <w:num w:numId="69" w16cid:durableId="74984158">
    <w:abstractNumId w:val="15"/>
  </w:num>
  <w:num w:numId="70" w16cid:durableId="37882279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2A"/>
    <w:rsid w:val="000233DC"/>
    <w:rsid w:val="0003475F"/>
    <w:rsid w:val="0004692B"/>
    <w:rsid w:val="00090C69"/>
    <w:rsid w:val="000A6A45"/>
    <w:rsid w:val="000F3C1C"/>
    <w:rsid w:val="0014037F"/>
    <w:rsid w:val="00186FF9"/>
    <w:rsid w:val="001A6038"/>
    <w:rsid w:val="001E71EC"/>
    <w:rsid w:val="00206BB2"/>
    <w:rsid w:val="00285DC0"/>
    <w:rsid w:val="00296032"/>
    <w:rsid w:val="002C1B16"/>
    <w:rsid w:val="002C49EB"/>
    <w:rsid w:val="00332C2A"/>
    <w:rsid w:val="003362C1"/>
    <w:rsid w:val="00386EEB"/>
    <w:rsid w:val="004145CE"/>
    <w:rsid w:val="004176FB"/>
    <w:rsid w:val="00462331"/>
    <w:rsid w:val="00480123"/>
    <w:rsid w:val="004A778D"/>
    <w:rsid w:val="004F5A45"/>
    <w:rsid w:val="0050572F"/>
    <w:rsid w:val="00545F4E"/>
    <w:rsid w:val="0057454B"/>
    <w:rsid w:val="00581468"/>
    <w:rsid w:val="00595D31"/>
    <w:rsid w:val="005E0E5C"/>
    <w:rsid w:val="006064E1"/>
    <w:rsid w:val="00617808"/>
    <w:rsid w:val="00684BDD"/>
    <w:rsid w:val="006A792F"/>
    <w:rsid w:val="006F4BF6"/>
    <w:rsid w:val="00706A54"/>
    <w:rsid w:val="00783D34"/>
    <w:rsid w:val="007D10C8"/>
    <w:rsid w:val="007D2C9E"/>
    <w:rsid w:val="0083691C"/>
    <w:rsid w:val="008433C4"/>
    <w:rsid w:val="00850985"/>
    <w:rsid w:val="008520CA"/>
    <w:rsid w:val="00892F2E"/>
    <w:rsid w:val="00892F51"/>
    <w:rsid w:val="0089710E"/>
    <w:rsid w:val="008B7F3F"/>
    <w:rsid w:val="00924A8B"/>
    <w:rsid w:val="00990152"/>
    <w:rsid w:val="009F1721"/>
    <w:rsid w:val="009F34EE"/>
    <w:rsid w:val="00A11292"/>
    <w:rsid w:val="00AB6C1D"/>
    <w:rsid w:val="00AE58D1"/>
    <w:rsid w:val="00B45206"/>
    <w:rsid w:val="00B922A0"/>
    <w:rsid w:val="00BD2F02"/>
    <w:rsid w:val="00C40BD8"/>
    <w:rsid w:val="00C5708F"/>
    <w:rsid w:val="00C840D0"/>
    <w:rsid w:val="00C8450A"/>
    <w:rsid w:val="00CE4FA1"/>
    <w:rsid w:val="00CF5F63"/>
    <w:rsid w:val="00CF61B9"/>
    <w:rsid w:val="00D40074"/>
    <w:rsid w:val="00D405FB"/>
    <w:rsid w:val="00D51BA5"/>
    <w:rsid w:val="00D778BA"/>
    <w:rsid w:val="00D86427"/>
    <w:rsid w:val="00DF157F"/>
    <w:rsid w:val="00E233CA"/>
    <w:rsid w:val="00E67B18"/>
    <w:rsid w:val="00E93100"/>
    <w:rsid w:val="00EA4E3E"/>
    <w:rsid w:val="00EE756F"/>
    <w:rsid w:val="00FC0005"/>
    <w:rsid w:val="00FC655E"/>
    <w:rsid w:val="00FD5EA2"/>
    <w:rsid w:val="00FE033A"/>
    <w:rsid w:val="00FE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7BB0"/>
  <w15:docId w15:val="{948E49DC-086A-4F36-B6F4-48C9539E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93100"/>
    <w:pPr>
      <w:keepNext/>
      <w:keepLines/>
      <w:spacing w:before="480" w:after="0"/>
      <w:outlineLvl w:val="0"/>
    </w:pPr>
    <w:rPr>
      <w:rFonts w:ascii="Calibri Light" w:eastAsia="Times New Roman" w:hAnsi="Calibri Light" w:cs="Times New Roman"/>
      <w:color w:val="2F5496"/>
      <w:kern w:val="0"/>
      <w:sz w:val="32"/>
      <w:szCs w:val="32"/>
      <w:lang w:eastAsia="ru-RU"/>
      <w14:ligatures w14:val="none"/>
    </w:rPr>
  </w:style>
  <w:style w:type="paragraph" w:styleId="2">
    <w:name w:val="heading 2"/>
    <w:basedOn w:val="a"/>
    <w:next w:val="a"/>
    <w:link w:val="20"/>
    <w:uiPriority w:val="9"/>
    <w:semiHidden/>
    <w:unhideWhenUsed/>
    <w:qFormat/>
    <w:rsid w:val="00E93100"/>
    <w:pPr>
      <w:keepNext/>
      <w:keepLines/>
      <w:spacing w:before="200" w:after="0"/>
      <w:outlineLvl w:val="1"/>
    </w:pPr>
    <w:rPr>
      <w:rFonts w:ascii="Calibri Light" w:eastAsia="Times New Roman" w:hAnsi="Calibri Light" w:cs="Times New Roman"/>
      <w:color w:val="2F5496"/>
      <w:kern w:val="0"/>
      <w:sz w:val="26"/>
      <w:szCs w:val="26"/>
      <w:lang w:eastAsia="ru-RU"/>
      <w14:ligatures w14:val="none"/>
    </w:rPr>
  </w:style>
  <w:style w:type="paragraph" w:styleId="3">
    <w:name w:val="heading 3"/>
    <w:basedOn w:val="a"/>
    <w:next w:val="a"/>
    <w:link w:val="30"/>
    <w:uiPriority w:val="9"/>
    <w:semiHidden/>
    <w:unhideWhenUsed/>
    <w:qFormat/>
    <w:rsid w:val="00E93100"/>
    <w:pPr>
      <w:keepNext/>
      <w:keepLines/>
      <w:spacing w:before="200" w:after="0"/>
      <w:outlineLvl w:val="2"/>
    </w:pPr>
    <w:rPr>
      <w:rFonts w:ascii="Calibri Light" w:eastAsia="Times New Roman" w:hAnsi="Calibri Light" w:cs="Times New Roman"/>
      <w:color w:val="1F3763"/>
      <w:kern w:val="0"/>
      <w:sz w:val="24"/>
      <w:szCs w:val="24"/>
      <w:lang w:eastAsia="ru-RU"/>
      <w14:ligatures w14:val="none"/>
    </w:rPr>
  </w:style>
  <w:style w:type="paragraph" w:styleId="4">
    <w:name w:val="heading 4"/>
    <w:basedOn w:val="a"/>
    <w:next w:val="a"/>
    <w:link w:val="40"/>
    <w:uiPriority w:val="9"/>
    <w:semiHidden/>
    <w:unhideWhenUsed/>
    <w:qFormat/>
    <w:rsid w:val="00E93100"/>
    <w:pPr>
      <w:keepNext/>
      <w:keepLines/>
      <w:spacing w:before="200" w:after="0"/>
      <w:outlineLvl w:val="3"/>
    </w:pPr>
    <w:rPr>
      <w:rFonts w:ascii="Calibri Light" w:eastAsia="Times New Roman" w:hAnsi="Calibri Light" w:cs="Times New Roman"/>
      <w:i/>
      <w:iCs/>
      <w:color w:val="2F5496"/>
      <w:kern w:val="0"/>
      <w:sz w:val="20"/>
      <w:lang w:eastAsia="ru-RU"/>
      <w14:ligatures w14:val="none"/>
    </w:rPr>
  </w:style>
  <w:style w:type="paragraph" w:styleId="5">
    <w:name w:val="heading 5"/>
    <w:next w:val="a"/>
    <w:link w:val="50"/>
    <w:uiPriority w:val="9"/>
    <w:semiHidden/>
    <w:unhideWhenUsed/>
    <w:qFormat/>
    <w:rsid w:val="00E93100"/>
    <w:pPr>
      <w:keepNext/>
      <w:keepLines/>
      <w:spacing w:after="0" w:line="256" w:lineRule="auto"/>
      <w:ind w:left="891" w:hanging="10"/>
      <w:jc w:val="center"/>
      <w:outlineLvl w:val="4"/>
    </w:pPr>
    <w:rPr>
      <w:rFonts w:ascii="Times New Roman" w:eastAsia="Times New Roman" w:hAnsi="Times New Roman" w:cs="Times New Roman"/>
      <w:b/>
      <w:color w:val="000000"/>
      <w:kern w:val="0"/>
      <w:sz w:val="28"/>
      <w:u w:val="single" w:color="000000"/>
      <w:lang w:eastAsia="ru-RU"/>
      <w14:ligatures w14:val="none"/>
    </w:rPr>
  </w:style>
  <w:style w:type="paragraph" w:styleId="6">
    <w:name w:val="heading 6"/>
    <w:next w:val="a"/>
    <w:link w:val="60"/>
    <w:uiPriority w:val="9"/>
    <w:semiHidden/>
    <w:unhideWhenUsed/>
    <w:qFormat/>
    <w:rsid w:val="00E93100"/>
    <w:pPr>
      <w:keepNext/>
      <w:keepLines/>
      <w:spacing w:after="0" w:line="256" w:lineRule="auto"/>
      <w:ind w:left="351" w:hanging="10"/>
      <w:jc w:val="center"/>
      <w:outlineLvl w:val="5"/>
    </w:pPr>
    <w:rPr>
      <w:rFonts w:ascii="Times New Roman" w:eastAsia="Times New Roman" w:hAnsi="Times New Roman" w:cs="Times New Roman"/>
      <w:b/>
      <w:color w:val="000000"/>
      <w:kern w:val="0"/>
      <w:sz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332C2A"/>
    <w:pPr>
      <w:ind w:left="720"/>
      <w:contextualSpacing/>
    </w:pPr>
  </w:style>
  <w:style w:type="character" w:customStyle="1" w:styleId="cskcde">
    <w:name w:val="cskcde"/>
    <w:basedOn w:val="a0"/>
    <w:rsid w:val="00332C2A"/>
  </w:style>
  <w:style w:type="character" w:customStyle="1" w:styleId="hgkelc">
    <w:name w:val="hgkelc"/>
    <w:basedOn w:val="a0"/>
    <w:rsid w:val="00332C2A"/>
  </w:style>
  <w:style w:type="table" w:styleId="a5">
    <w:name w:val="Table Grid"/>
    <w:basedOn w:val="a1"/>
    <w:uiPriority w:val="39"/>
    <w:rsid w:val="00206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next w:val="a"/>
    <w:uiPriority w:val="9"/>
    <w:qFormat/>
    <w:rsid w:val="00E93100"/>
    <w:pPr>
      <w:keepNext/>
      <w:keepLines/>
      <w:spacing w:before="240" w:after="0" w:line="240" w:lineRule="exact"/>
      <w:ind w:firstLine="227"/>
      <w:jc w:val="both"/>
      <w:outlineLvl w:val="0"/>
    </w:pPr>
    <w:rPr>
      <w:rFonts w:ascii="Calibri Light" w:eastAsia="Times New Roman" w:hAnsi="Calibri Light" w:cs="Times New Roman"/>
      <w:color w:val="2F5496"/>
      <w:kern w:val="0"/>
      <w:sz w:val="32"/>
      <w:szCs w:val="32"/>
      <w:lang w:eastAsia="ru-RU"/>
      <w14:ligatures w14:val="none"/>
    </w:rPr>
  </w:style>
  <w:style w:type="paragraph" w:customStyle="1" w:styleId="21">
    <w:name w:val="Заголовок 21"/>
    <w:basedOn w:val="a"/>
    <w:next w:val="a"/>
    <w:uiPriority w:val="9"/>
    <w:semiHidden/>
    <w:unhideWhenUsed/>
    <w:qFormat/>
    <w:rsid w:val="00E93100"/>
    <w:pPr>
      <w:keepNext/>
      <w:keepLines/>
      <w:spacing w:before="40" w:after="0" w:line="240" w:lineRule="exact"/>
      <w:ind w:firstLine="227"/>
      <w:jc w:val="both"/>
      <w:outlineLvl w:val="1"/>
    </w:pPr>
    <w:rPr>
      <w:rFonts w:ascii="Calibri Light" w:eastAsia="Times New Roman" w:hAnsi="Calibri Light" w:cs="Times New Roman"/>
      <w:color w:val="2F5496"/>
      <w:kern w:val="0"/>
      <w:sz w:val="26"/>
      <w:szCs w:val="26"/>
      <w:lang w:eastAsia="ru-RU"/>
      <w14:ligatures w14:val="none"/>
    </w:rPr>
  </w:style>
  <w:style w:type="paragraph" w:customStyle="1" w:styleId="31">
    <w:name w:val="Заголовок 31"/>
    <w:basedOn w:val="a"/>
    <w:next w:val="a"/>
    <w:uiPriority w:val="9"/>
    <w:semiHidden/>
    <w:unhideWhenUsed/>
    <w:qFormat/>
    <w:rsid w:val="00E93100"/>
    <w:pPr>
      <w:keepNext/>
      <w:keepLines/>
      <w:spacing w:before="40" w:after="0" w:line="240" w:lineRule="exact"/>
      <w:ind w:firstLine="227"/>
      <w:jc w:val="both"/>
      <w:outlineLvl w:val="2"/>
    </w:pPr>
    <w:rPr>
      <w:rFonts w:ascii="Calibri Light" w:eastAsia="Times New Roman" w:hAnsi="Calibri Light" w:cs="Times New Roman"/>
      <w:color w:val="1F3763"/>
      <w:kern w:val="0"/>
      <w:sz w:val="24"/>
      <w:szCs w:val="24"/>
      <w:lang w:eastAsia="ru-RU"/>
      <w14:ligatures w14:val="none"/>
    </w:rPr>
  </w:style>
  <w:style w:type="paragraph" w:customStyle="1" w:styleId="41">
    <w:name w:val="Заголовок 41"/>
    <w:basedOn w:val="a"/>
    <w:next w:val="a"/>
    <w:uiPriority w:val="9"/>
    <w:semiHidden/>
    <w:unhideWhenUsed/>
    <w:qFormat/>
    <w:rsid w:val="00E93100"/>
    <w:pPr>
      <w:keepNext/>
      <w:keepLines/>
      <w:spacing w:before="40" w:after="0" w:line="240" w:lineRule="exact"/>
      <w:ind w:firstLine="227"/>
      <w:jc w:val="both"/>
      <w:outlineLvl w:val="3"/>
    </w:pPr>
    <w:rPr>
      <w:rFonts w:ascii="Calibri Light" w:eastAsia="Times New Roman" w:hAnsi="Calibri Light" w:cs="Times New Roman"/>
      <w:i/>
      <w:iCs/>
      <w:color w:val="2F5496"/>
      <w:kern w:val="0"/>
      <w:sz w:val="20"/>
      <w:lang w:eastAsia="ru-RU"/>
      <w14:ligatures w14:val="none"/>
    </w:rPr>
  </w:style>
  <w:style w:type="character" w:customStyle="1" w:styleId="50">
    <w:name w:val="Заголовок 5 Знак"/>
    <w:basedOn w:val="a0"/>
    <w:link w:val="5"/>
    <w:uiPriority w:val="9"/>
    <w:semiHidden/>
    <w:rsid w:val="00E93100"/>
    <w:rPr>
      <w:rFonts w:ascii="Times New Roman" w:eastAsia="Times New Roman" w:hAnsi="Times New Roman" w:cs="Times New Roman"/>
      <w:b/>
      <w:color w:val="000000"/>
      <w:kern w:val="0"/>
      <w:sz w:val="28"/>
      <w:u w:val="single" w:color="000000"/>
      <w:lang w:eastAsia="ru-RU"/>
      <w14:ligatures w14:val="none"/>
    </w:rPr>
  </w:style>
  <w:style w:type="character" w:customStyle="1" w:styleId="60">
    <w:name w:val="Заголовок 6 Знак"/>
    <w:basedOn w:val="a0"/>
    <w:link w:val="6"/>
    <w:uiPriority w:val="9"/>
    <w:semiHidden/>
    <w:rsid w:val="00E93100"/>
    <w:rPr>
      <w:rFonts w:ascii="Times New Roman" w:eastAsia="Times New Roman" w:hAnsi="Times New Roman" w:cs="Times New Roman"/>
      <w:b/>
      <w:color w:val="000000"/>
      <w:kern w:val="0"/>
      <w:sz w:val="24"/>
      <w:lang w:eastAsia="ru-RU"/>
      <w14:ligatures w14:val="none"/>
    </w:rPr>
  </w:style>
  <w:style w:type="numbering" w:customStyle="1" w:styleId="12">
    <w:name w:val="Нет списка1"/>
    <w:next w:val="a2"/>
    <w:uiPriority w:val="99"/>
    <w:semiHidden/>
    <w:unhideWhenUsed/>
    <w:rsid w:val="00E93100"/>
  </w:style>
  <w:style w:type="character" w:customStyle="1" w:styleId="10">
    <w:name w:val="Заголовок 1 Знак"/>
    <w:basedOn w:val="a0"/>
    <w:link w:val="1"/>
    <w:uiPriority w:val="9"/>
    <w:rsid w:val="00E93100"/>
    <w:rPr>
      <w:rFonts w:ascii="Calibri Light" w:eastAsia="Times New Roman" w:hAnsi="Calibri Light" w:cs="Times New Roman"/>
      <w:color w:val="2F5496"/>
      <w:kern w:val="0"/>
      <w:sz w:val="32"/>
      <w:szCs w:val="32"/>
      <w:lang w:eastAsia="ru-RU"/>
      <w14:ligatures w14:val="none"/>
    </w:rPr>
  </w:style>
  <w:style w:type="character" w:customStyle="1" w:styleId="20">
    <w:name w:val="Заголовок 2 Знак"/>
    <w:basedOn w:val="a0"/>
    <w:link w:val="2"/>
    <w:uiPriority w:val="9"/>
    <w:semiHidden/>
    <w:rsid w:val="00E93100"/>
    <w:rPr>
      <w:rFonts w:ascii="Calibri Light" w:eastAsia="Times New Roman" w:hAnsi="Calibri Light" w:cs="Times New Roman"/>
      <w:color w:val="2F5496"/>
      <w:kern w:val="0"/>
      <w:sz w:val="26"/>
      <w:szCs w:val="26"/>
      <w:lang w:eastAsia="ru-RU"/>
      <w14:ligatures w14:val="none"/>
    </w:rPr>
  </w:style>
  <w:style w:type="character" w:customStyle="1" w:styleId="30">
    <w:name w:val="Заголовок 3 Знак"/>
    <w:basedOn w:val="a0"/>
    <w:link w:val="3"/>
    <w:uiPriority w:val="9"/>
    <w:semiHidden/>
    <w:rsid w:val="00E93100"/>
    <w:rPr>
      <w:rFonts w:ascii="Calibri Light" w:eastAsia="Times New Roman" w:hAnsi="Calibri Light" w:cs="Times New Roman"/>
      <w:color w:val="1F3763"/>
      <w:kern w:val="0"/>
      <w:sz w:val="24"/>
      <w:szCs w:val="24"/>
      <w:lang w:eastAsia="ru-RU"/>
      <w14:ligatures w14:val="none"/>
    </w:rPr>
  </w:style>
  <w:style w:type="character" w:customStyle="1" w:styleId="40">
    <w:name w:val="Заголовок 4 Знак"/>
    <w:basedOn w:val="a0"/>
    <w:link w:val="4"/>
    <w:uiPriority w:val="9"/>
    <w:semiHidden/>
    <w:rsid w:val="00E93100"/>
    <w:rPr>
      <w:rFonts w:ascii="Calibri Light" w:eastAsia="Times New Roman" w:hAnsi="Calibri Light" w:cs="Times New Roman"/>
      <w:i/>
      <w:iCs/>
      <w:color w:val="2F5496"/>
      <w:kern w:val="0"/>
      <w:sz w:val="20"/>
      <w:lang w:eastAsia="ru-RU"/>
      <w14:ligatures w14:val="none"/>
    </w:rPr>
  </w:style>
  <w:style w:type="character" w:customStyle="1" w:styleId="13">
    <w:name w:val="Гиперссылка1"/>
    <w:basedOn w:val="a0"/>
    <w:uiPriority w:val="99"/>
    <w:semiHidden/>
    <w:unhideWhenUsed/>
    <w:rsid w:val="00E93100"/>
    <w:rPr>
      <w:color w:val="0563C1"/>
      <w:u w:val="single"/>
    </w:rPr>
  </w:style>
  <w:style w:type="character" w:customStyle="1" w:styleId="14">
    <w:name w:val="Просмотренная гиперссылка1"/>
    <w:basedOn w:val="a0"/>
    <w:uiPriority w:val="99"/>
    <w:semiHidden/>
    <w:unhideWhenUsed/>
    <w:rsid w:val="00E93100"/>
    <w:rPr>
      <w:color w:val="954F72"/>
      <w:u w:val="single"/>
    </w:rPr>
  </w:style>
  <w:style w:type="paragraph" w:styleId="a6">
    <w:name w:val="Normal (Web)"/>
    <w:basedOn w:val="a"/>
    <w:uiPriority w:val="99"/>
    <w:semiHidden/>
    <w:unhideWhenUsed/>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15">
    <w:name w:val="toc 1"/>
    <w:basedOn w:val="a"/>
    <w:next w:val="a"/>
    <w:autoRedefine/>
    <w:uiPriority w:val="39"/>
    <w:semiHidden/>
    <w:unhideWhenUsed/>
    <w:rsid w:val="00E93100"/>
    <w:pPr>
      <w:spacing w:after="100" w:line="240" w:lineRule="exact"/>
      <w:ind w:firstLine="227"/>
      <w:jc w:val="both"/>
    </w:pPr>
    <w:rPr>
      <w:rFonts w:ascii="Times New Roman" w:eastAsia="Times New Roman" w:hAnsi="Times New Roman" w:cs="Times New Roman"/>
      <w:kern w:val="0"/>
      <w:sz w:val="20"/>
      <w:lang w:eastAsia="ru-RU"/>
      <w14:ligatures w14:val="none"/>
    </w:rPr>
  </w:style>
  <w:style w:type="paragraph" w:styleId="22">
    <w:name w:val="toc 2"/>
    <w:basedOn w:val="a"/>
    <w:next w:val="a"/>
    <w:autoRedefine/>
    <w:uiPriority w:val="39"/>
    <w:semiHidden/>
    <w:unhideWhenUsed/>
    <w:rsid w:val="00E93100"/>
    <w:pPr>
      <w:spacing w:after="100" w:line="240" w:lineRule="exact"/>
      <w:ind w:left="200" w:firstLine="227"/>
      <w:jc w:val="both"/>
    </w:pPr>
    <w:rPr>
      <w:rFonts w:ascii="Times New Roman" w:eastAsia="Times New Roman" w:hAnsi="Times New Roman" w:cs="Times New Roman"/>
      <w:kern w:val="0"/>
      <w:sz w:val="20"/>
      <w:lang w:eastAsia="ru-RU"/>
      <w14:ligatures w14:val="none"/>
    </w:rPr>
  </w:style>
  <w:style w:type="paragraph" w:styleId="32">
    <w:name w:val="toc 3"/>
    <w:basedOn w:val="a"/>
    <w:next w:val="a"/>
    <w:autoRedefine/>
    <w:uiPriority w:val="39"/>
    <w:semiHidden/>
    <w:unhideWhenUsed/>
    <w:rsid w:val="00E93100"/>
    <w:pPr>
      <w:spacing w:after="100" w:line="240" w:lineRule="exact"/>
      <w:ind w:left="400" w:firstLine="227"/>
      <w:jc w:val="both"/>
    </w:pPr>
    <w:rPr>
      <w:rFonts w:ascii="Times New Roman" w:eastAsia="Times New Roman" w:hAnsi="Times New Roman" w:cs="Times New Roman"/>
      <w:kern w:val="0"/>
      <w:sz w:val="20"/>
      <w:lang w:eastAsia="ru-RU"/>
      <w14:ligatures w14:val="none"/>
    </w:rPr>
  </w:style>
  <w:style w:type="paragraph" w:styleId="a7">
    <w:name w:val="header"/>
    <w:basedOn w:val="a"/>
    <w:link w:val="a8"/>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14:ligatures w14:val="none"/>
    </w:rPr>
  </w:style>
  <w:style w:type="character" w:customStyle="1" w:styleId="a8">
    <w:name w:val="Верхний колонтитул Знак"/>
    <w:basedOn w:val="a0"/>
    <w:link w:val="a7"/>
    <w:uiPriority w:val="99"/>
    <w:semiHidden/>
    <w:rsid w:val="00E93100"/>
    <w:rPr>
      <w:rFonts w:ascii="Times New Roman" w:eastAsia="Times New Roman" w:hAnsi="Times New Roman" w:cs="Times New Roman"/>
      <w:kern w:val="0"/>
      <w:sz w:val="20"/>
      <w:lang w:eastAsia="ru-RU"/>
      <w14:ligatures w14:val="none"/>
    </w:rPr>
  </w:style>
  <w:style w:type="paragraph" w:styleId="a9">
    <w:name w:val="footer"/>
    <w:basedOn w:val="a"/>
    <w:link w:val="aa"/>
    <w:uiPriority w:val="99"/>
    <w:semiHidden/>
    <w:unhideWhenUsed/>
    <w:rsid w:val="00E93100"/>
    <w:pPr>
      <w:tabs>
        <w:tab w:val="center" w:pos="4677"/>
        <w:tab w:val="right" w:pos="9355"/>
      </w:tabs>
      <w:spacing w:after="0" w:line="240" w:lineRule="auto"/>
      <w:ind w:firstLine="227"/>
      <w:jc w:val="both"/>
    </w:pPr>
    <w:rPr>
      <w:rFonts w:ascii="Times New Roman" w:eastAsia="Times New Roman" w:hAnsi="Times New Roman" w:cs="Times New Roman"/>
      <w:kern w:val="0"/>
      <w:sz w:val="20"/>
      <w:lang w:eastAsia="ru-RU"/>
      <w14:ligatures w14:val="none"/>
    </w:rPr>
  </w:style>
  <w:style w:type="character" w:customStyle="1" w:styleId="aa">
    <w:name w:val="Нижний колонтитул Знак"/>
    <w:basedOn w:val="a0"/>
    <w:link w:val="a9"/>
    <w:uiPriority w:val="99"/>
    <w:semiHidden/>
    <w:rsid w:val="00E93100"/>
    <w:rPr>
      <w:rFonts w:ascii="Times New Roman" w:eastAsia="Times New Roman" w:hAnsi="Times New Roman" w:cs="Times New Roman"/>
      <w:kern w:val="0"/>
      <w:sz w:val="20"/>
      <w:lang w:eastAsia="ru-RU"/>
      <w14:ligatures w14:val="none"/>
    </w:rPr>
  </w:style>
  <w:style w:type="paragraph" w:styleId="ab">
    <w:name w:val="Body Text"/>
    <w:basedOn w:val="a"/>
    <w:link w:val="ac"/>
    <w:uiPriority w:val="99"/>
    <w:semiHidden/>
    <w:unhideWhenUsed/>
    <w:rsid w:val="00E93100"/>
    <w:pPr>
      <w:widowControl w:val="0"/>
      <w:spacing w:after="0" w:line="268" w:lineRule="auto"/>
      <w:ind w:firstLine="240"/>
    </w:pPr>
    <w:rPr>
      <w:rFonts w:ascii="Georgia" w:eastAsia="Calibri" w:hAnsi="Georgia" w:cs="Georgia"/>
      <w:color w:val="231E20"/>
      <w:sz w:val="19"/>
      <w:szCs w:val="19"/>
    </w:rPr>
  </w:style>
  <w:style w:type="character" w:customStyle="1" w:styleId="ac">
    <w:name w:val="Основной текст Знак"/>
    <w:basedOn w:val="a0"/>
    <w:link w:val="ab"/>
    <w:uiPriority w:val="99"/>
    <w:semiHidden/>
    <w:rsid w:val="00E93100"/>
    <w:rPr>
      <w:rFonts w:ascii="Georgia" w:eastAsia="Calibri" w:hAnsi="Georgia" w:cs="Georgia"/>
      <w:color w:val="231E20"/>
      <w:sz w:val="19"/>
      <w:szCs w:val="19"/>
    </w:rPr>
  </w:style>
  <w:style w:type="paragraph" w:styleId="ad">
    <w:name w:val="Balloon Text"/>
    <w:basedOn w:val="a"/>
    <w:link w:val="ae"/>
    <w:uiPriority w:val="99"/>
    <w:semiHidden/>
    <w:unhideWhenUsed/>
    <w:rsid w:val="00E93100"/>
    <w:pPr>
      <w:spacing w:after="0" w:line="240" w:lineRule="auto"/>
      <w:ind w:firstLine="227"/>
      <w:jc w:val="both"/>
    </w:pPr>
    <w:rPr>
      <w:rFonts w:ascii="Segoe UI" w:eastAsia="Times New Roman" w:hAnsi="Segoe UI" w:cs="Segoe UI"/>
      <w:kern w:val="0"/>
      <w:sz w:val="18"/>
      <w:szCs w:val="18"/>
      <w:lang w:eastAsia="ru-RU"/>
      <w14:ligatures w14:val="none"/>
    </w:rPr>
  </w:style>
  <w:style w:type="character" w:customStyle="1" w:styleId="ae">
    <w:name w:val="Текст выноски Знак"/>
    <w:basedOn w:val="a0"/>
    <w:link w:val="ad"/>
    <w:uiPriority w:val="99"/>
    <w:semiHidden/>
    <w:rsid w:val="00E93100"/>
    <w:rPr>
      <w:rFonts w:ascii="Segoe UI" w:eastAsia="Times New Roman" w:hAnsi="Segoe UI" w:cs="Segoe UI"/>
      <w:kern w:val="0"/>
      <w:sz w:val="18"/>
      <w:szCs w:val="18"/>
      <w:lang w:eastAsia="ru-RU"/>
      <w14:ligatures w14:val="none"/>
    </w:rPr>
  </w:style>
  <w:style w:type="paragraph" w:styleId="af">
    <w:name w:val="No Spacing"/>
    <w:uiPriority w:val="1"/>
    <w:qFormat/>
    <w:rsid w:val="00E93100"/>
    <w:pPr>
      <w:spacing w:after="0" w:line="240" w:lineRule="auto"/>
    </w:pPr>
    <w:rPr>
      <w:rFonts w:ascii="Calibri" w:eastAsia="Calibri" w:hAnsi="Calibri" w:cs="Times New Roman"/>
      <w:kern w:val="0"/>
      <w14:ligatures w14:val="none"/>
    </w:rPr>
  </w:style>
  <w:style w:type="character" w:customStyle="1" w:styleId="a4">
    <w:name w:val="Абзац списка Знак"/>
    <w:link w:val="a3"/>
    <w:qFormat/>
    <w:locked/>
    <w:rsid w:val="00E93100"/>
  </w:style>
  <w:style w:type="paragraph" w:customStyle="1" w:styleId="16">
    <w:name w:val="Заголовок оглавления1"/>
    <w:basedOn w:val="1"/>
    <w:next w:val="a"/>
    <w:uiPriority w:val="39"/>
    <w:semiHidden/>
    <w:unhideWhenUsed/>
    <w:qFormat/>
    <w:rsid w:val="00E93100"/>
  </w:style>
  <w:style w:type="character" w:customStyle="1" w:styleId="af0">
    <w:name w:val="Сноска_"/>
    <w:link w:val="af1"/>
    <w:semiHidden/>
    <w:locked/>
    <w:rsid w:val="00E93100"/>
    <w:rPr>
      <w:rFonts w:ascii="Georgia" w:hAnsi="Georgia" w:cs="Georgia"/>
      <w:color w:val="231E20"/>
      <w:sz w:val="19"/>
      <w:szCs w:val="19"/>
    </w:rPr>
  </w:style>
  <w:style w:type="paragraph" w:customStyle="1" w:styleId="af1">
    <w:name w:val="Сноска"/>
    <w:basedOn w:val="a"/>
    <w:link w:val="af0"/>
    <w:semiHidden/>
    <w:rsid w:val="00E93100"/>
    <w:pPr>
      <w:widowControl w:val="0"/>
      <w:spacing w:after="0" w:line="220" w:lineRule="auto"/>
      <w:ind w:left="240" w:hanging="240"/>
    </w:pPr>
    <w:rPr>
      <w:rFonts w:ascii="Georgia" w:hAnsi="Georgia" w:cs="Georgia"/>
      <w:color w:val="231E20"/>
      <w:sz w:val="19"/>
      <w:szCs w:val="19"/>
    </w:rPr>
  </w:style>
  <w:style w:type="character" w:customStyle="1" w:styleId="33">
    <w:name w:val="Основной текст (3)_"/>
    <w:link w:val="34"/>
    <w:uiPriority w:val="99"/>
    <w:semiHidden/>
    <w:locked/>
    <w:rsid w:val="00E93100"/>
    <w:rPr>
      <w:rFonts w:ascii="Arial" w:hAnsi="Arial" w:cs="Arial"/>
      <w:b/>
      <w:bCs/>
      <w:color w:val="231E20"/>
      <w:sz w:val="19"/>
      <w:szCs w:val="19"/>
    </w:rPr>
  </w:style>
  <w:style w:type="paragraph" w:customStyle="1" w:styleId="34">
    <w:name w:val="Основной текст (3)"/>
    <w:basedOn w:val="a"/>
    <w:link w:val="33"/>
    <w:uiPriority w:val="99"/>
    <w:semiHidden/>
    <w:rsid w:val="00E93100"/>
    <w:pPr>
      <w:widowControl w:val="0"/>
      <w:spacing w:after="240" w:line="276" w:lineRule="auto"/>
    </w:pPr>
    <w:rPr>
      <w:rFonts w:ascii="Arial" w:hAnsi="Arial" w:cs="Arial"/>
      <w:b/>
      <w:bCs/>
      <w:color w:val="231E20"/>
      <w:sz w:val="19"/>
      <w:szCs w:val="19"/>
    </w:rPr>
  </w:style>
  <w:style w:type="character" w:customStyle="1" w:styleId="35">
    <w:name w:val="Заголовок №3_"/>
    <w:link w:val="36"/>
    <w:uiPriority w:val="99"/>
    <w:semiHidden/>
    <w:locked/>
    <w:rsid w:val="00E93100"/>
    <w:rPr>
      <w:rFonts w:ascii="Arial" w:hAnsi="Arial" w:cs="Arial"/>
      <w:b/>
      <w:bCs/>
      <w:color w:val="231E20"/>
      <w:sz w:val="18"/>
      <w:szCs w:val="18"/>
    </w:rPr>
  </w:style>
  <w:style w:type="paragraph" w:customStyle="1" w:styleId="36">
    <w:name w:val="Заголовок №3"/>
    <w:basedOn w:val="a"/>
    <w:link w:val="35"/>
    <w:uiPriority w:val="99"/>
    <w:semiHidden/>
    <w:qFormat/>
    <w:rsid w:val="00E93100"/>
    <w:pPr>
      <w:widowControl w:val="0"/>
      <w:spacing w:after="70" w:line="276" w:lineRule="auto"/>
      <w:outlineLvl w:val="2"/>
    </w:pPr>
    <w:rPr>
      <w:rFonts w:ascii="Arial" w:hAnsi="Arial" w:cs="Arial"/>
      <w:b/>
      <w:bCs/>
      <w:color w:val="231E20"/>
      <w:sz w:val="18"/>
      <w:szCs w:val="18"/>
    </w:rPr>
  </w:style>
  <w:style w:type="character" w:customStyle="1" w:styleId="23">
    <w:name w:val="Основной текст (2)_"/>
    <w:link w:val="24"/>
    <w:uiPriority w:val="99"/>
    <w:semiHidden/>
    <w:locked/>
    <w:rsid w:val="00E93100"/>
    <w:rPr>
      <w:rFonts w:ascii="Tahoma" w:hAnsi="Tahoma" w:cs="Tahoma"/>
      <w:b/>
      <w:bCs/>
      <w:color w:val="231E20"/>
      <w:w w:val="80"/>
      <w:sz w:val="20"/>
      <w:szCs w:val="20"/>
    </w:rPr>
  </w:style>
  <w:style w:type="paragraph" w:customStyle="1" w:styleId="24">
    <w:name w:val="Основной текст (2)"/>
    <w:basedOn w:val="a"/>
    <w:link w:val="23"/>
    <w:uiPriority w:val="99"/>
    <w:semiHidden/>
    <w:rsid w:val="00E93100"/>
    <w:pPr>
      <w:widowControl w:val="0"/>
      <w:spacing w:after="80" w:line="240" w:lineRule="auto"/>
    </w:pPr>
    <w:rPr>
      <w:rFonts w:ascii="Tahoma" w:hAnsi="Tahoma" w:cs="Tahoma"/>
      <w:b/>
      <w:bCs/>
      <w:color w:val="231E20"/>
      <w:w w:val="80"/>
      <w:sz w:val="20"/>
      <w:szCs w:val="20"/>
    </w:rPr>
  </w:style>
  <w:style w:type="paragraph" w:customStyle="1" w:styleId="headertext">
    <w:name w:val="headertext"/>
    <w:basedOn w:val="a"/>
    <w:uiPriority w:val="99"/>
    <w:semiHidden/>
    <w:rsid w:val="00E9310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2">
    <w:name w:val="Основной текст_"/>
    <w:basedOn w:val="a0"/>
    <w:link w:val="17"/>
    <w:semiHidden/>
    <w:locked/>
    <w:rsid w:val="00E93100"/>
    <w:rPr>
      <w:rFonts w:ascii="Times New Roman" w:eastAsia="Times New Roman" w:hAnsi="Times New Roman" w:cs="Times New Roman"/>
      <w:color w:val="231E20"/>
      <w:sz w:val="20"/>
      <w:szCs w:val="20"/>
    </w:rPr>
  </w:style>
  <w:style w:type="paragraph" w:customStyle="1" w:styleId="17">
    <w:name w:val="Основной текст1"/>
    <w:basedOn w:val="a"/>
    <w:link w:val="af2"/>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paragraph" w:customStyle="1" w:styleId="af3">
    <w:name w:val="Подзаг"/>
    <w:basedOn w:val="a"/>
    <w:uiPriority w:val="99"/>
    <w:semiHidden/>
    <w:qFormat/>
    <w:rsid w:val="00E93100"/>
    <w:pPr>
      <w:widowControl w:val="0"/>
      <w:spacing w:after="0" w:line="240" w:lineRule="auto"/>
    </w:pPr>
    <w:rPr>
      <w:rFonts w:ascii="Arial" w:eastAsia="Courier New" w:hAnsi="Arial" w:cs="Arial"/>
      <w:b/>
      <w:color w:val="000000"/>
      <w:kern w:val="0"/>
      <w:sz w:val="20"/>
      <w:szCs w:val="20"/>
      <w:lang w:eastAsia="ru-RU" w:bidi="ru-RU"/>
      <w14:ligatures w14:val="none"/>
    </w:rPr>
  </w:style>
  <w:style w:type="paragraph" w:customStyle="1" w:styleId="18">
    <w:name w:val="Подзаг1"/>
    <w:basedOn w:val="a"/>
    <w:uiPriority w:val="99"/>
    <w:semiHidden/>
    <w:qFormat/>
    <w:rsid w:val="00E93100"/>
    <w:pPr>
      <w:keepNext/>
      <w:keepLines/>
      <w:widowControl w:val="0"/>
      <w:spacing w:after="0" w:line="240" w:lineRule="auto"/>
    </w:pPr>
    <w:rPr>
      <w:rFonts w:ascii="Arial" w:eastAsia="Courier New" w:hAnsi="Arial" w:cs="Arial"/>
      <w:b/>
      <w:i/>
      <w:kern w:val="0"/>
      <w:sz w:val="20"/>
      <w:szCs w:val="20"/>
      <w:lang w:eastAsia="ru-RU" w:bidi="ru-RU"/>
      <w14:ligatures w14:val="none"/>
    </w:rPr>
  </w:style>
  <w:style w:type="paragraph" w:customStyle="1" w:styleId="Default">
    <w:name w:val="Default"/>
    <w:uiPriority w:val="99"/>
    <w:semiHidden/>
    <w:rsid w:val="00E93100"/>
    <w:pPr>
      <w:autoSpaceDE w:val="0"/>
      <w:autoSpaceDN w:val="0"/>
      <w:adjustRightInd w:val="0"/>
      <w:spacing w:after="0" w:line="240" w:lineRule="auto"/>
    </w:pPr>
    <w:rPr>
      <w:rFonts w:ascii="SchoolBookSanPin" w:eastAsia="Calibri" w:hAnsi="SchoolBookSanPin" w:cs="SchoolBookSanPin"/>
      <w:color w:val="000000"/>
      <w:kern w:val="0"/>
      <w:sz w:val="24"/>
      <w:szCs w:val="24"/>
      <w14:ligatures w14:val="none"/>
    </w:rPr>
  </w:style>
  <w:style w:type="paragraph" w:customStyle="1" w:styleId="-">
    <w:name w:val="Основной текст-норм"/>
    <w:basedOn w:val="24"/>
    <w:uiPriority w:val="99"/>
    <w:semiHidden/>
    <w:qFormat/>
    <w:rsid w:val="00E93100"/>
  </w:style>
  <w:style w:type="character" w:customStyle="1" w:styleId="af4">
    <w:name w:val="Другое_"/>
    <w:basedOn w:val="a0"/>
    <w:link w:val="af5"/>
    <w:semiHidden/>
    <w:locked/>
    <w:rsid w:val="00E93100"/>
    <w:rPr>
      <w:rFonts w:ascii="Times New Roman" w:eastAsia="Times New Roman" w:hAnsi="Times New Roman" w:cs="Times New Roman"/>
      <w:color w:val="231E20"/>
      <w:sz w:val="20"/>
      <w:szCs w:val="20"/>
    </w:rPr>
  </w:style>
  <w:style w:type="paragraph" w:customStyle="1" w:styleId="af5">
    <w:name w:val="Другое"/>
    <w:basedOn w:val="a"/>
    <w:link w:val="af4"/>
    <w:semiHidden/>
    <w:rsid w:val="00E93100"/>
    <w:pPr>
      <w:widowControl w:val="0"/>
      <w:spacing w:after="0" w:line="252" w:lineRule="auto"/>
      <w:ind w:firstLine="240"/>
    </w:pPr>
    <w:rPr>
      <w:rFonts w:ascii="Times New Roman" w:eastAsia="Times New Roman" w:hAnsi="Times New Roman" w:cs="Times New Roman"/>
      <w:color w:val="231E20"/>
      <w:sz w:val="20"/>
      <w:szCs w:val="20"/>
    </w:rPr>
  </w:style>
  <w:style w:type="character" w:styleId="af6">
    <w:name w:val="endnote reference"/>
    <w:basedOn w:val="a0"/>
    <w:uiPriority w:val="99"/>
    <w:semiHidden/>
    <w:unhideWhenUsed/>
    <w:rsid w:val="00E93100"/>
    <w:rPr>
      <w:vertAlign w:val="superscript"/>
    </w:rPr>
  </w:style>
  <w:style w:type="character" w:customStyle="1" w:styleId="19">
    <w:name w:val="Основной текст Знак1"/>
    <w:uiPriority w:val="99"/>
    <w:locked/>
    <w:rsid w:val="00E93100"/>
    <w:rPr>
      <w:rFonts w:ascii="Georgia" w:hAnsi="Georgia" w:cs="Georgia" w:hint="default"/>
      <w:color w:val="231E20"/>
      <w:sz w:val="19"/>
      <w:szCs w:val="19"/>
    </w:rPr>
  </w:style>
  <w:style w:type="character" w:customStyle="1" w:styleId="s10">
    <w:name w:val="s_10"/>
    <w:basedOn w:val="a0"/>
    <w:rsid w:val="00E93100"/>
  </w:style>
  <w:style w:type="character" w:customStyle="1" w:styleId="1a">
    <w:name w:val="Неразрешенное упоминание1"/>
    <w:basedOn w:val="a0"/>
    <w:uiPriority w:val="99"/>
    <w:semiHidden/>
    <w:rsid w:val="00E93100"/>
    <w:rPr>
      <w:color w:val="605E5C"/>
      <w:shd w:val="clear" w:color="auto" w:fill="E1DFDD"/>
    </w:rPr>
  </w:style>
  <w:style w:type="character" w:customStyle="1" w:styleId="A33">
    <w:name w:val="A3+3"/>
    <w:uiPriority w:val="99"/>
    <w:rsid w:val="00E93100"/>
    <w:rPr>
      <w:rFonts w:ascii="SchoolBookSanPin" w:hAnsi="SchoolBookSanPin" w:cs="SchoolBookSanPin" w:hint="default"/>
      <w:color w:val="000000"/>
    </w:rPr>
  </w:style>
  <w:style w:type="table" w:customStyle="1" w:styleId="1b">
    <w:name w:val="Сетка таблицы1"/>
    <w:basedOn w:val="a1"/>
    <w:next w:val="a5"/>
    <w:uiPriority w:val="39"/>
    <w:rsid w:val="00E93100"/>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9310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0">
    <w:name w:val="Сетка таблицы11"/>
    <w:basedOn w:val="a1"/>
    <w:uiPriority w:val="39"/>
    <w:qFormat/>
    <w:rsid w:val="00E93100"/>
    <w:pPr>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E93100"/>
    <w:rPr>
      <w:rFonts w:asciiTheme="majorHAnsi" w:eastAsiaTheme="majorEastAsia" w:hAnsiTheme="majorHAnsi" w:cstheme="majorBidi"/>
      <w:b/>
      <w:bCs/>
      <w:color w:val="2F5496" w:themeColor="accent1" w:themeShade="BF"/>
      <w:sz w:val="28"/>
      <w:szCs w:val="28"/>
    </w:rPr>
  </w:style>
  <w:style w:type="character" w:customStyle="1" w:styleId="210">
    <w:name w:val="Заголовок 2 Знак1"/>
    <w:basedOn w:val="a0"/>
    <w:uiPriority w:val="9"/>
    <w:semiHidden/>
    <w:rsid w:val="00E93100"/>
    <w:rPr>
      <w:rFonts w:asciiTheme="majorHAnsi" w:eastAsiaTheme="majorEastAsia" w:hAnsiTheme="majorHAnsi" w:cstheme="majorBidi"/>
      <w:b/>
      <w:bCs/>
      <w:color w:val="4472C4" w:themeColor="accent1"/>
      <w:sz w:val="26"/>
      <w:szCs w:val="26"/>
    </w:rPr>
  </w:style>
  <w:style w:type="character" w:customStyle="1" w:styleId="310">
    <w:name w:val="Заголовок 3 Знак1"/>
    <w:basedOn w:val="a0"/>
    <w:uiPriority w:val="9"/>
    <w:semiHidden/>
    <w:rsid w:val="00E93100"/>
    <w:rPr>
      <w:rFonts w:asciiTheme="majorHAnsi" w:eastAsiaTheme="majorEastAsia" w:hAnsiTheme="majorHAnsi" w:cstheme="majorBidi"/>
      <w:b/>
      <w:bCs/>
      <w:color w:val="4472C4" w:themeColor="accent1"/>
    </w:rPr>
  </w:style>
  <w:style w:type="character" w:customStyle="1" w:styleId="410">
    <w:name w:val="Заголовок 4 Знак1"/>
    <w:basedOn w:val="a0"/>
    <w:uiPriority w:val="9"/>
    <w:semiHidden/>
    <w:rsid w:val="00E93100"/>
    <w:rPr>
      <w:rFonts w:asciiTheme="majorHAnsi" w:eastAsiaTheme="majorEastAsia" w:hAnsiTheme="majorHAnsi" w:cstheme="majorBidi"/>
      <w:b/>
      <w:bCs/>
      <w:i/>
      <w:iCs/>
      <w:color w:val="4472C4" w:themeColor="accent1"/>
    </w:rPr>
  </w:style>
  <w:style w:type="character" w:styleId="af7">
    <w:name w:val="Hyperlink"/>
    <w:basedOn w:val="a0"/>
    <w:uiPriority w:val="99"/>
    <w:semiHidden/>
    <w:unhideWhenUsed/>
    <w:rsid w:val="00E93100"/>
    <w:rPr>
      <w:color w:val="0563C1" w:themeColor="hyperlink"/>
      <w:u w:val="single"/>
    </w:rPr>
  </w:style>
  <w:style w:type="character" w:styleId="af8">
    <w:name w:val="FollowedHyperlink"/>
    <w:basedOn w:val="a0"/>
    <w:uiPriority w:val="99"/>
    <w:semiHidden/>
    <w:unhideWhenUsed/>
    <w:rsid w:val="00E931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581289">
      <w:bodyDiv w:val="1"/>
      <w:marLeft w:val="0"/>
      <w:marRight w:val="0"/>
      <w:marTop w:val="0"/>
      <w:marBottom w:val="0"/>
      <w:divBdr>
        <w:top w:val="none" w:sz="0" w:space="0" w:color="auto"/>
        <w:left w:val="none" w:sz="0" w:space="0" w:color="auto"/>
        <w:bottom w:val="none" w:sz="0" w:space="0" w:color="auto"/>
        <w:right w:val="none" w:sz="0" w:space="0" w:color="auto"/>
      </w:divBdr>
    </w:div>
    <w:div w:id="1193111494">
      <w:bodyDiv w:val="1"/>
      <w:marLeft w:val="0"/>
      <w:marRight w:val="0"/>
      <w:marTop w:val="0"/>
      <w:marBottom w:val="0"/>
      <w:divBdr>
        <w:top w:val="none" w:sz="0" w:space="0" w:color="auto"/>
        <w:left w:val="none" w:sz="0" w:space="0" w:color="auto"/>
        <w:bottom w:val="none" w:sz="0" w:space="0" w:color="auto"/>
        <w:right w:val="none" w:sz="0" w:space="0" w:color="auto"/>
      </w:divBdr>
    </w:div>
    <w:div w:id="1449397020">
      <w:bodyDiv w:val="1"/>
      <w:marLeft w:val="0"/>
      <w:marRight w:val="0"/>
      <w:marTop w:val="0"/>
      <w:marBottom w:val="0"/>
      <w:divBdr>
        <w:top w:val="none" w:sz="0" w:space="0" w:color="auto"/>
        <w:left w:val="none" w:sz="0" w:space="0" w:color="auto"/>
        <w:bottom w:val="none" w:sz="0" w:space="0" w:color="auto"/>
        <w:right w:val="none" w:sz="0" w:space="0" w:color="auto"/>
      </w:divBdr>
      <w:divsChild>
        <w:div w:id="398484719">
          <w:marLeft w:val="0"/>
          <w:marRight w:val="0"/>
          <w:marTop w:val="0"/>
          <w:marBottom w:val="0"/>
          <w:divBdr>
            <w:top w:val="none" w:sz="0" w:space="0" w:color="auto"/>
            <w:left w:val="none" w:sz="0" w:space="0" w:color="auto"/>
            <w:bottom w:val="none" w:sz="0" w:space="0" w:color="auto"/>
            <w:right w:val="none" w:sz="0" w:space="0" w:color="auto"/>
          </w:divBdr>
          <w:divsChild>
            <w:div w:id="1304627782">
              <w:marLeft w:val="0"/>
              <w:marRight w:val="0"/>
              <w:marTop w:val="0"/>
              <w:marBottom w:val="0"/>
              <w:divBdr>
                <w:top w:val="none" w:sz="0" w:space="0" w:color="auto"/>
                <w:left w:val="none" w:sz="0" w:space="0" w:color="auto"/>
                <w:bottom w:val="none" w:sz="0" w:space="0" w:color="auto"/>
                <w:right w:val="none" w:sz="0" w:space="0" w:color="auto"/>
              </w:divBdr>
              <w:divsChild>
                <w:div w:id="2713285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9511751">
          <w:marLeft w:val="0"/>
          <w:marRight w:val="0"/>
          <w:marTop w:val="0"/>
          <w:marBottom w:val="0"/>
          <w:divBdr>
            <w:top w:val="none" w:sz="0" w:space="0" w:color="auto"/>
            <w:left w:val="none" w:sz="0" w:space="0" w:color="auto"/>
            <w:bottom w:val="none" w:sz="0" w:space="0" w:color="auto"/>
            <w:right w:val="none" w:sz="0" w:space="0" w:color="auto"/>
          </w:divBdr>
          <w:divsChild>
            <w:div w:id="1275669477">
              <w:marLeft w:val="0"/>
              <w:marRight w:val="0"/>
              <w:marTop w:val="0"/>
              <w:marBottom w:val="0"/>
              <w:divBdr>
                <w:top w:val="none" w:sz="0" w:space="0" w:color="auto"/>
                <w:left w:val="none" w:sz="0" w:space="0" w:color="auto"/>
                <w:bottom w:val="none" w:sz="0" w:space="0" w:color="auto"/>
                <w:right w:val="none" w:sz="0" w:space="0" w:color="auto"/>
              </w:divBdr>
              <w:divsChild>
                <w:div w:id="1828937650">
                  <w:marLeft w:val="0"/>
                  <w:marRight w:val="0"/>
                  <w:marTop w:val="0"/>
                  <w:marBottom w:val="0"/>
                  <w:divBdr>
                    <w:top w:val="none" w:sz="0" w:space="0" w:color="auto"/>
                    <w:left w:val="none" w:sz="0" w:space="0" w:color="auto"/>
                    <w:bottom w:val="none" w:sz="0" w:space="0" w:color="auto"/>
                    <w:right w:val="none" w:sz="0" w:space="0" w:color="auto"/>
                  </w:divBdr>
                  <w:divsChild>
                    <w:div w:id="1902783831">
                      <w:marLeft w:val="0"/>
                      <w:marRight w:val="0"/>
                      <w:marTop w:val="0"/>
                      <w:marBottom w:val="0"/>
                      <w:divBdr>
                        <w:top w:val="none" w:sz="0" w:space="0" w:color="auto"/>
                        <w:left w:val="none" w:sz="0" w:space="0" w:color="auto"/>
                        <w:bottom w:val="none" w:sz="0" w:space="0" w:color="auto"/>
                        <w:right w:val="none" w:sz="0" w:space="0" w:color="auto"/>
                      </w:divBdr>
                      <w:divsChild>
                        <w:div w:id="1379545441">
                          <w:marLeft w:val="0"/>
                          <w:marRight w:val="0"/>
                          <w:marTop w:val="0"/>
                          <w:marBottom w:val="0"/>
                          <w:divBdr>
                            <w:top w:val="none" w:sz="0" w:space="0" w:color="auto"/>
                            <w:left w:val="none" w:sz="0" w:space="0" w:color="auto"/>
                            <w:bottom w:val="none" w:sz="0" w:space="0" w:color="auto"/>
                            <w:right w:val="none" w:sz="0" w:space="0" w:color="auto"/>
                          </w:divBdr>
                          <w:divsChild>
                            <w:div w:id="12077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6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32206</Words>
  <Characters>183580</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E4242</cp:lastModifiedBy>
  <cp:revision>9</cp:revision>
  <dcterms:created xsi:type="dcterms:W3CDTF">2024-12-23T13:37:00Z</dcterms:created>
  <dcterms:modified xsi:type="dcterms:W3CDTF">2024-12-24T13:28:00Z</dcterms:modified>
</cp:coreProperties>
</file>